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B65D" w14:textId="13A3A697" w:rsidR="00004A54" w:rsidRPr="00C854C1" w:rsidRDefault="00481DCA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4C1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3AB4EB" wp14:editId="33939C7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1225296" cy="478536"/>
            <wp:effectExtent l="0" t="0" r="0" b="0"/>
            <wp:wrapTight wrapText="bothSides">
              <wp:wrapPolygon edited="0">
                <wp:start x="0" y="0"/>
                <wp:lineTo x="0" y="20653"/>
                <wp:lineTo x="21163" y="20653"/>
                <wp:lineTo x="21163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8F735" w14:textId="77777777" w:rsidR="00004A54" w:rsidRPr="00C854C1" w:rsidRDefault="00004A54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909BF8" w14:textId="77777777" w:rsidR="00AD489A" w:rsidRPr="00C854C1" w:rsidRDefault="00446280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904357" w:rsidRPr="00C854C1" w14:paraId="138935AA" w14:textId="77777777" w:rsidTr="005D0855">
        <w:tc>
          <w:tcPr>
            <w:tcW w:w="10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BC72B3" w14:textId="77777777" w:rsidR="001E6549" w:rsidRPr="00C854C1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JOB IDENTIFICATION</w:t>
            </w:r>
          </w:p>
        </w:tc>
      </w:tr>
      <w:tr w:rsidR="00904357" w:rsidRPr="00C854C1" w14:paraId="52B2A752" w14:textId="77777777" w:rsidTr="005D0855">
        <w:tc>
          <w:tcPr>
            <w:tcW w:w="10992" w:type="dxa"/>
            <w:tcBorders>
              <w:top w:val="single" w:sz="6" w:space="0" w:color="auto"/>
              <w:bottom w:val="single" w:sz="6" w:space="0" w:color="auto"/>
            </w:tcBorders>
          </w:tcPr>
          <w:p w14:paraId="3911F024" w14:textId="77777777" w:rsidR="00C4198F" w:rsidRPr="00697B42" w:rsidRDefault="001E6549" w:rsidP="00C4198F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854C1">
              <w:rPr>
                <w:rFonts w:asciiTheme="minorHAnsi" w:hAnsiTheme="minorHAnsi" w:cstheme="minorHAnsi"/>
                <w:szCs w:val="22"/>
              </w:rPr>
              <w:t xml:space="preserve"> Job Title:</w:t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Cs w:val="22"/>
              </w:rPr>
              <w:tab/>
            </w:r>
          </w:p>
          <w:p w14:paraId="11DC7F52" w14:textId="00367524" w:rsidR="001E6549" w:rsidRPr="00C4198F" w:rsidRDefault="00C4198F" w:rsidP="00C4198F">
            <w:pPr>
              <w:pStyle w:val="BodyText"/>
              <w:ind w:left="3600"/>
              <w:rPr>
                <w:rFonts w:asciiTheme="minorHAnsi" w:hAnsiTheme="minorHAnsi" w:cstheme="minorHAnsi"/>
                <w:szCs w:val="22"/>
              </w:rPr>
            </w:pPr>
            <w:r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</w:p>
          <w:p w14:paraId="530D27FB" w14:textId="77777777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3B50E" w14:textId="4D8E12D5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Responsible to (insert job title):                </w:t>
            </w:r>
            <w:r w:rsidR="008E53C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B72F3A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8E53C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0DC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771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05B102" w14:textId="77777777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441D0" w14:textId="77777777" w:rsidR="001E6549" w:rsidRPr="00C854C1" w:rsidRDefault="001E6549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Department(s):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3174D" w:rsidRPr="00C854C1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</w:p>
          <w:p w14:paraId="6B3DA938" w14:textId="77777777" w:rsidR="00C4722E" w:rsidRPr="00C854C1" w:rsidRDefault="00C4722E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1BAC9" w14:textId="2F2F6CA7" w:rsidR="00F356D8" w:rsidRPr="00C854C1" w:rsidRDefault="00C4722E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Tenure of Post:                                              </w:t>
            </w:r>
            <w:r w:rsidR="0026299A">
              <w:rPr>
                <w:rFonts w:asciiTheme="minorHAnsi" w:hAnsiTheme="minorHAnsi" w:cstheme="minorHAnsi"/>
                <w:sz w:val="22"/>
                <w:szCs w:val="22"/>
              </w:rPr>
              <w:t>15-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B78B28" w14:textId="77777777" w:rsidR="00C145D7" w:rsidRPr="00C854C1" w:rsidRDefault="00C145D7" w:rsidP="005C38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26B13" w14:textId="13D260EA" w:rsidR="005D0855" w:rsidRPr="00C854C1" w:rsidRDefault="00F356D8" w:rsidP="00004A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Salary Grade:                              </w:t>
            </w:r>
            <w:r w:rsidR="00E8527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Grade </w:t>
            </w:r>
            <w:r w:rsidR="00B72F3A" w:rsidRPr="00C854C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(£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0 - £3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F4986" w:rsidRPr="00C854C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728B6" w:rsidRPr="00C854C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6299A">
              <w:rPr>
                <w:rFonts w:asciiTheme="minorHAnsi" w:hAnsiTheme="minorHAnsi" w:cstheme="minorHAnsi"/>
                <w:sz w:val="22"/>
                <w:szCs w:val="22"/>
              </w:rPr>
              <w:t xml:space="preserve"> pro rata</w:t>
            </w:r>
            <w:r w:rsidR="001174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04357" w:rsidRPr="00C854C1" w14:paraId="1B9B6191" w14:textId="77777777" w:rsidTr="005D08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2" w:type="dxa"/>
            <w:shd w:val="clear" w:color="auto" w:fill="BFBFBF" w:themeFill="background1" w:themeFillShade="BF"/>
          </w:tcPr>
          <w:p w14:paraId="2AC9D273" w14:textId="77777777" w:rsidR="001E6549" w:rsidRPr="00C854C1" w:rsidRDefault="001E6549" w:rsidP="005C3876">
            <w:pPr>
              <w:pStyle w:val="Heading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2.  JOB PURPOSE</w:t>
            </w:r>
          </w:p>
        </w:tc>
      </w:tr>
      <w:tr w:rsidR="00904357" w:rsidRPr="00C854C1" w14:paraId="7C324DD8" w14:textId="77777777" w:rsidTr="006F1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10992" w:type="dxa"/>
          </w:tcPr>
          <w:p w14:paraId="0DBED06A" w14:textId="3D6B2916" w:rsidR="00D848FC" w:rsidRPr="00C854C1" w:rsidRDefault="00AF422C" w:rsidP="007A1930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C854C1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7A1930"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  <w:r w:rsidR="007A19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will be a versatile, self-motivated, results-oriented professional </w:t>
            </w:r>
            <w:r w:rsidR="00FA71AE" w:rsidRPr="00C854C1">
              <w:rPr>
                <w:rFonts w:asciiTheme="minorHAnsi" w:hAnsiTheme="minorHAnsi" w:cstheme="minorHAnsi"/>
                <w:szCs w:val="22"/>
              </w:rPr>
              <w:t xml:space="preserve">responsible for contributing to clinical quality assurance across the business.   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7A1930"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  <w:r w:rsidR="007A19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Cs w:val="22"/>
              </w:rPr>
              <w:t>is involved with clinical operational oversight and</w:t>
            </w:r>
            <w:r w:rsidR="00923B37" w:rsidRPr="00C854C1">
              <w:rPr>
                <w:rFonts w:asciiTheme="minorHAnsi" w:hAnsiTheme="minorHAnsi" w:cstheme="minorHAnsi"/>
                <w:szCs w:val="22"/>
              </w:rPr>
              <w:t xml:space="preserve"> wellbeing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 supervision to assigned staff that may include fully </w:t>
            </w:r>
            <w:r w:rsidR="00ED2ED4" w:rsidRPr="00C854C1">
              <w:rPr>
                <w:rFonts w:asciiTheme="minorHAnsi" w:hAnsiTheme="minorHAnsi" w:cstheme="minorHAnsi"/>
                <w:szCs w:val="22"/>
              </w:rPr>
              <w:t>qualified counsellors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ED2ED4" w:rsidRPr="00C854C1">
              <w:rPr>
                <w:rFonts w:asciiTheme="minorHAnsi" w:hAnsiTheme="minorHAnsi" w:cstheme="minorHAnsi"/>
                <w:szCs w:val="22"/>
              </w:rPr>
              <w:t>students and volunteers</w:t>
            </w:r>
            <w:r w:rsidR="00DE5446" w:rsidRPr="00C854C1">
              <w:rPr>
                <w:rFonts w:asciiTheme="minorHAnsi" w:hAnsiTheme="minorHAnsi" w:cstheme="minorHAnsi"/>
                <w:szCs w:val="22"/>
              </w:rPr>
              <w:t xml:space="preserve"> working with adults, children &amp; young people in schools</w:t>
            </w:r>
            <w:r w:rsidR="00F52AB9" w:rsidRPr="00C854C1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gramStart"/>
            <w:r w:rsidR="00DE5446" w:rsidRPr="00C854C1">
              <w:rPr>
                <w:rFonts w:asciiTheme="minorHAnsi" w:hAnsiTheme="minorHAnsi" w:cstheme="minorHAnsi"/>
                <w:szCs w:val="22"/>
              </w:rPr>
              <w:t>community</w:t>
            </w:r>
            <w:proofErr w:type="gramEnd"/>
            <w:r w:rsidR="00DE5446" w:rsidRPr="00C854C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52AB9" w:rsidRPr="00C854C1">
              <w:rPr>
                <w:rFonts w:asciiTheme="minorHAnsi" w:hAnsiTheme="minorHAnsi" w:cstheme="minorHAnsi"/>
                <w:szCs w:val="22"/>
              </w:rPr>
              <w:t xml:space="preserve">or employer </w:t>
            </w:r>
            <w:r w:rsidR="00DE5446" w:rsidRPr="00C854C1">
              <w:rPr>
                <w:rFonts w:asciiTheme="minorHAnsi" w:hAnsiTheme="minorHAnsi" w:cstheme="minorHAnsi"/>
                <w:szCs w:val="22"/>
              </w:rPr>
              <w:t>settings.</w:t>
            </w:r>
            <w:r w:rsidR="00ED2ED4" w:rsidRPr="00C854C1">
              <w:rPr>
                <w:rFonts w:asciiTheme="minorHAnsi" w:hAnsiTheme="minorHAnsi" w:cstheme="minorHAnsi"/>
                <w:szCs w:val="22"/>
              </w:rPr>
              <w:t xml:space="preserve">   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DE8BCA7" w14:textId="77777777" w:rsidR="00D848FC" w:rsidRPr="00C854C1" w:rsidRDefault="00D848FC" w:rsidP="009F3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EBFB6" w14:textId="17F0E8AB" w:rsidR="00AF422C" w:rsidRPr="00C854C1" w:rsidRDefault="00AF422C" w:rsidP="009F3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position </w:t>
            </w:r>
            <w:r w:rsidR="00D848FC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nsures adherence to the mission,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values of the organi</w:t>
            </w:r>
            <w:r w:rsidR="00ED2ED4" w:rsidRPr="00C854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ation as well as the clinical service policies and procedures. This position assists with managing and ensuring service quality and clinical documentation compliance while working closely with the </w:t>
            </w:r>
            <w:r w:rsidR="00ED2ED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923B37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team members to achieve the organi</w:t>
            </w:r>
            <w:r w:rsidR="00ED2ED4" w:rsidRPr="00C854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ation’s clinical </w:t>
            </w:r>
            <w:r w:rsidR="009A564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goals, </w:t>
            </w:r>
            <w:r w:rsidR="00D60AA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goals and service outcomes.</w:t>
            </w:r>
          </w:p>
          <w:p w14:paraId="4A0074E9" w14:textId="77777777" w:rsidR="00AF422C" w:rsidRPr="00C854C1" w:rsidRDefault="00AF422C" w:rsidP="009F3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44F6C" w14:textId="251A8176" w:rsidR="00D913BC" w:rsidRPr="00C854C1" w:rsidRDefault="00D913BC" w:rsidP="007A1930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C854C1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7A1930" w:rsidRPr="00C4198F">
              <w:rPr>
                <w:rFonts w:asciiTheme="minorHAnsi" w:hAnsiTheme="minorHAnsi" w:cstheme="minorHAnsi"/>
                <w:szCs w:val="22"/>
              </w:rPr>
              <w:t>Senior Counselling Clinician</w:t>
            </w:r>
            <w:r w:rsidR="007A19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Cs w:val="22"/>
              </w:rPr>
              <w:t>will have regular, structured meetings with staff to discuss client work and professional issues</w:t>
            </w:r>
            <w:r w:rsidR="00364F3B" w:rsidRPr="00C854C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C854C1">
              <w:rPr>
                <w:rFonts w:asciiTheme="minorHAnsi" w:hAnsiTheme="minorHAnsi" w:cstheme="minorHAnsi"/>
                <w:szCs w:val="22"/>
              </w:rPr>
              <w:t xml:space="preserve">ensure counsellors are fit to practice and ensure </w:t>
            </w:r>
            <w:r w:rsidR="001422EC" w:rsidRPr="00C854C1">
              <w:rPr>
                <w:rFonts w:asciiTheme="minorHAnsi" w:hAnsiTheme="minorHAnsi" w:cstheme="minorHAnsi"/>
                <w:szCs w:val="22"/>
              </w:rPr>
              <w:t xml:space="preserve">compliance, </w:t>
            </w:r>
            <w:proofErr w:type="gramStart"/>
            <w:r w:rsidR="001422EC" w:rsidRPr="00C854C1">
              <w:rPr>
                <w:rFonts w:asciiTheme="minorHAnsi" w:hAnsiTheme="minorHAnsi" w:cstheme="minorHAnsi"/>
                <w:szCs w:val="22"/>
              </w:rPr>
              <w:t>accuracy</w:t>
            </w:r>
            <w:proofErr w:type="gramEnd"/>
            <w:r w:rsidR="001422EC" w:rsidRPr="00C854C1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Pr="00C854C1">
              <w:rPr>
                <w:rFonts w:asciiTheme="minorHAnsi" w:hAnsiTheme="minorHAnsi" w:cstheme="minorHAnsi"/>
                <w:szCs w:val="22"/>
              </w:rPr>
              <w:t>quality of clinical documentation at all times.</w:t>
            </w:r>
          </w:p>
          <w:p w14:paraId="6CBBD048" w14:textId="77777777" w:rsidR="00004A54" w:rsidRPr="00C854C1" w:rsidRDefault="00004A54" w:rsidP="00D913BC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357" w:rsidRPr="00C854C1" w14:paraId="4CC85771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E142B1" w14:textId="3936822B" w:rsidR="001E6549" w:rsidRPr="00C854C1" w:rsidRDefault="00BB461C" w:rsidP="006F14E5">
            <w:pPr>
              <w:pStyle w:val="Heading3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E654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Life</w:t>
            </w:r>
            <w:r w:rsidR="00364F3B" w:rsidRPr="00C854C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ink Vision and Values</w:t>
            </w:r>
          </w:p>
        </w:tc>
      </w:tr>
      <w:tr w:rsidR="00904357" w:rsidRPr="00C854C1" w14:paraId="1613069A" w14:textId="77777777" w:rsidTr="00996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378"/>
        </w:trPr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68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Vision</w:t>
            </w:r>
          </w:p>
          <w:p w14:paraId="7CA50312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People are healthier and happier wherever they live, work or </w:t>
            </w:r>
            <w:proofErr w:type="gramStart"/>
            <w:r w:rsidRPr="00C854C1">
              <w:rPr>
                <w:rFonts w:asciiTheme="minorHAnsi" w:hAnsiTheme="minorHAnsi" w:cstheme="minorHAnsi"/>
                <w:iCs/>
                <w:sz w:val="22"/>
                <w:szCs w:val="22"/>
              </w:rPr>
              <w:t>learn</w:t>
            </w:r>
            <w:proofErr w:type="gramEnd"/>
          </w:p>
          <w:p w14:paraId="6173D701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C18CE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854C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Values</w:t>
            </w:r>
          </w:p>
          <w:p w14:paraId="4F206FB3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All services delivered by Lifelink are underpinned by the following core 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Values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6A1034" w14:textId="77777777" w:rsidR="00F878C5" w:rsidRPr="00C854C1" w:rsidRDefault="00F878C5" w:rsidP="00F878C5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C5D21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Inclusive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: We reach out to communities to reduce isolation and risk of suicide; as one team, together we take pride in our achievements.</w:t>
            </w:r>
          </w:p>
          <w:p w14:paraId="098D8459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Supportive: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We see the whole person, actively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listen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offer clear information; we act with empathy and compassion.</w:t>
            </w:r>
          </w:p>
          <w:p w14:paraId="151AF724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Innovative: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We encourage innovation and excellence, share learning and best practice and celebrate success; we embrace change and are responsive to stakeholder and customer needs.</w:t>
            </w:r>
          </w:p>
          <w:p w14:paraId="4687EB62" w14:textId="77777777" w:rsidR="00F878C5" w:rsidRPr="00C854C1" w:rsidRDefault="00F878C5" w:rsidP="00F87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Integrity: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We always act fairly,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ethically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openly; we treat each other as we would wish to be treated, with dignity and respect.</w:t>
            </w:r>
          </w:p>
          <w:p w14:paraId="675DD721" w14:textId="77777777" w:rsidR="00F041D1" w:rsidRPr="00C854C1" w:rsidRDefault="00F041D1" w:rsidP="006F14E5">
            <w:pPr>
              <w:framePr w:hSpace="180" w:wrap="around" w:hAnchor="margin" w:y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4357" w:rsidRPr="00C854C1" w14:paraId="1FE1AEF8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0EDDA" w14:textId="77777777" w:rsidR="001E6549" w:rsidRPr="00C854C1" w:rsidRDefault="00A073B0" w:rsidP="006F14E5">
            <w:pPr>
              <w:pStyle w:val="Heading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E654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Roles and Responsibilities</w:t>
            </w:r>
          </w:p>
        </w:tc>
      </w:tr>
      <w:tr w:rsidR="00904357" w:rsidRPr="00C854C1" w14:paraId="6023AF20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3CA" w14:textId="0274C686" w:rsidR="00CC3422" w:rsidRPr="00C854C1" w:rsidRDefault="00CC3422" w:rsidP="00CC342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 w:bidi="hi-IN"/>
              </w:rPr>
            </w:pP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hi-IN"/>
              </w:rPr>
              <w:t xml:space="preserve">Provision of </w:t>
            </w:r>
            <w:r w:rsidR="007C47E6"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hi-IN"/>
              </w:rPr>
              <w:t xml:space="preserve">Clinical and Wellbeing </w:t>
            </w: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hi-IN"/>
              </w:rPr>
              <w:t xml:space="preserve">Supervision </w:t>
            </w:r>
          </w:p>
          <w:p w14:paraId="5F89A219" w14:textId="5E6F7AAB" w:rsidR="00CC3422" w:rsidRPr="00C854C1" w:rsidRDefault="00CC3422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E27F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group supervision</w:t>
            </w:r>
            <w:r w:rsidR="00166F8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(including </w:t>
            </w:r>
            <w:r w:rsidR="002E27F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development of </w:t>
            </w:r>
            <w:r w:rsidR="00166F80" w:rsidRPr="00C854C1">
              <w:rPr>
                <w:rFonts w:asciiTheme="minorHAnsi" w:hAnsiTheme="minorHAnsi" w:cstheme="minorHAnsi"/>
                <w:sz w:val="22"/>
                <w:szCs w:val="22"/>
              </w:rPr>
              <w:t>clinical peer support groups)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06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where relevant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counsellors, </w:t>
            </w:r>
            <w:r w:rsidR="005F6061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associates,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students/volunteers at Lifelink working with either adults and/or children &amp; young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14:paraId="3E1C917E" w14:textId="5B69198B" w:rsidR="00A701A1" w:rsidRPr="00C854C1" w:rsidRDefault="00A701A1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Deliver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wellbeing supervision services to internal teams and external customers, evaluating same and making recommendations for improvements.</w:t>
            </w:r>
          </w:p>
          <w:p w14:paraId="2E7753F8" w14:textId="279C7070" w:rsidR="00077FA3" w:rsidRPr="00C854C1" w:rsidRDefault="00077FA3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Deliver group supervision for </w:t>
            </w:r>
            <w:r w:rsidR="00DC6BE2" w:rsidRPr="00C854C1">
              <w:rPr>
                <w:rFonts w:asciiTheme="minorHAnsi" w:hAnsiTheme="minorHAnsi" w:cstheme="minorHAnsi"/>
                <w:sz w:val="22"/>
                <w:szCs w:val="22"/>
              </w:rPr>
              <w:t>SQA PDA students</w:t>
            </w:r>
          </w:p>
          <w:p w14:paraId="0010151B" w14:textId="533D3190" w:rsidR="003E482A" w:rsidRPr="00C854C1" w:rsidRDefault="000C262D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Lead on</w:t>
            </w:r>
            <w:r w:rsidR="00CC342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client complaint investigations (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r w:rsidR="00CC3422" w:rsidRPr="00C854C1">
              <w:rPr>
                <w:rFonts w:asciiTheme="minorHAnsi" w:hAnsiTheme="minorHAnsi" w:cstheme="minorHAnsi"/>
                <w:sz w:val="22"/>
                <w:szCs w:val="22"/>
              </w:rPr>
              <w:t>appropriate)</w:t>
            </w:r>
          </w:p>
          <w:p w14:paraId="64AF2978" w14:textId="6DA34C4F" w:rsidR="00C130E8" w:rsidRPr="00C854C1" w:rsidRDefault="00CC3422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Act as a resource for counsellors and counselling students by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providing: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group supervision; 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>debrief</w:t>
            </w:r>
            <w:r w:rsidR="005858A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sessions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on complex </w:t>
            </w:r>
            <w:r w:rsidR="006B432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and crisis 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cases;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report writing; facilitating training and liaising with course tutors (where needed and appropriate)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0E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7ACF0" w14:textId="0769C794" w:rsidR="00CC3422" w:rsidRPr="00C854C1" w:rsidRDefault="008F167C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>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D7079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content 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9B757D" w:rsidRPr="00C854C1">
              <w:rPr>
                <w:rFonts w:asciiTheme="minorHAnsi" w:hAnsiTheme="minorHAnsi" w:cstheme="minorHAnsi"/>
                <w:sz w:val="22"/>
                <w:szCs w:val="22"/>
              </w:rPr>
              <w:t>ment of</w:t>
            </w:r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products and services such as wellbeing supervision sessions, wellbeing classes and CBT groups</w:t>
            </w:r>
            <w:r w:rsidR="009B757D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contributing to t</w:t>
            </w:r>
            <w:r w:rsidR="00941C7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ender processes as </w:t>
            </w:r>
            <w:proofErr w:type="gramStart"/>
            <w:r w:rsidR="00941C7B" w:rsidRPr="00C854C1">
              <w:rPr>
                <w:rFonts w:asciiTheme="minorHAnsi" w:hAnsiTheme="minorHAnsi" w:cstheme="minorHAnsi"/>
                <w:sz w:val="22"/>
                <w:szCs w:val="22"/>
              </w:rPr>
              <w:t>applicable</w:t>
            </w:r>
            <w:proofErr w:type="gramEnd"/>
            <w:r w:rsidR="003E482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B00685C" w14:textId="72DF68A2" w:rsidR="00CC3422" w:rsidRPr="00C854C1" w:rsidRDefault="00CC3422" w:rsidP="00150E44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Being available through the weekdays to deal </w:t>
            </w:r>
            <w:r w:rsidR="007177C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quickly and effectively with all safeguarding issues, and in line with Lifelink’s policies and </w:t>
            </w:r>
            <w:proofErr w:type="gramStart"/>
            <w:r w:rsidR="007177CC" w:rsidRPr="00C854C1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proofErr w:type="gramEnd"/>
          </w:p>
          <w:p w14:paraId="0D55438E" w14:textId="77777777" w:rsidR="00CC3422" w:rsidRPr="00C854C1" w:rsidRDefault="00CC3422" w:rsidP="00F809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D6087" w14:textId="6062A052" w:rsidR="00CC3422" w:rsidRPr="00C854C1" w:rsidRDefault="00E37E4A" w:rsidP="00F809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Clinical </w:t>
            </w:r>
            <w:r w:rsidR="005C320C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overnance, </w:t>
            </w:r>
            <w:r w:rsidR="005C320C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eduction of </w:t>
            </w:r>
            <w:r w:rsidR="005C320C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isk and Audit</w:t>
            </w:r>
          </w:p>
          <w:p w14:paraId="47146668" w14:textId="2C65DC08" w:rsidR="00675626" w:rsidRPr="00C854C1" w:rsidRDefault="00B03D99" w:rsidP="00150E44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Keep the </w:t>
            </w:r>
            <w:r w:rsidR="00BF4613" w:rsidRPr="00C854C1">
              <w:rPr>
                <w:rFonts w:asciiTheme="minorHAnsi" w:hAnsiTheme="minorHAnsi" w:cstheme="minorHAnsi"/>
                <w:sz w:val="22"/>
                <w:szCs w:val="22"/>
              </w:rPr>
              <w:t>Clinical 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informed of counselling practice and standards at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Lifelink</w:t>
            </w:r>
            <w:proofErr w:type="gramEnd"/>
          </w:p>
          <w:p w14:paraId="4B34B319" w14:textId="2D3E38C3" w:rsidR="008F167C" w:rsidRPr="00C854C1" w:rsidRDefault="008F167C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counsellors comply with registration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proofErr w:type="gramEnd"/>
          </w:p>
          <w:p w14:paraId="38439B4B" w14:textId="0966E390" w:rsidR="003F3D97" w:rsidRPr="00C854C1" w:rsidRDefault="003F3D97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proper recording of client confidential notes in line with GDPR, Lifelink Standards and good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gramEnd"/>
          </w:p>
          <w:p w14:paraId="7526B8E6" w14:textId="77777777" w:rsidR="00F80936" w:rsidRPr="00C854C1" w:rsidRDefault="005035E5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Update and maintain SOP’s that support a quality management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gramEnd"/>
          </w:p>
          <w:p w14:paraId="766CBCD1" w14:textId="25B558AC" w:rsidR="003F3D97" w:rsidRPr="00C854C1" w:rsidRDefault="005035E5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Working with the </w:t>
            </w:r>
            <w:r w:rsidR="00D776E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7176D3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826A8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776E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Service Delivery Director</w:t>
            </w:r>
            <w:r w:rsidR="00826A8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on GDPR Information Governance issues</w:t>
            </w:r>
          </w:p>
          <w:p w14:paraId="0C30875A" w14:textId="3F178D1C" w:rsidR="005C320C" w:rsidRPr="00C854C1" w:rsidRDefault="0049427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Monthly review</w:t>
            </w:r>
            <w:r w:rsidR="005C320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C88" w:rsidRPr="00C854C1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20C" w:rsidRPr="00C854C1">
              <w:rPr>
                <w:rFonts w:asciiTheme="minorHAnsi" w:hAnsiTheme="minorHAnsi" w:cstheme="minorHAnsi"/>
                <w:sz w:val="22"/>
                <w:szCs w:val="22"/>
              </w:rPr>
              <w:t>Clinical Quality Risk Register identifying areas of risk and mitigating factors</w:t>
            </w:r>
            <w:r w:rsidR="000F6C8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reporting same to the Clinical </w:t>
            </w:r>
            <w:r w:rsidR="007176D3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0F6C88" w:rsidRPr="00C85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3CC886" w14:textId="6548DE54" w:rsidR="00CC3422" w:rsidRPr="00C854C1" w:rsidRDefault="00CC342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Abid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by all policies and procedures relating to Data Protection</w:t>
            </w:r>
            <w:r w:rsidR="004D5D58" w:rsidRPr="00C854C1">
              <w:rPr>
                <w:rFonts w:asciiTheme="minorHAnsi" w:hAnsiTheme="minorHAnsi" w:cstheme="minorHAnsi"/>
                <w:sz w:val="22"/>
                <w:szCs w:val="22"/>
              </w:rPr>
              <w:t>, GDPR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Information Governance</w:t>
            </w:r>
          </w:p>
          <w:p w14:paraId="2544CD33" w14:textId="1489ED60" w:rsidR="00CC3422" w:rsidRPr="00C854C1" w:rsidRDefault="00941C7B" w:rsidP="00150E44">
            <w:pPr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Act promptly should you become aware of any non-compliance</w:t>
            </w:r>
            <w:r w:rsidRPr="00C854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follows Lifelink’s policies, procedures and guidance for Information Governance, Data Protection, and Confidentiality </w:t>
            </w:r>
          </w:p>
          <w:p w14:paraId="5B80DBB7" w14:textId="461D43BD" w:rsidR="00CC3422" w:rsidRPr="00C854C1" w:rsidRDefault="00CC342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Assist in the implementation of any changes from the compliance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audits</w:t>
            </w:r>
            <w:proofErr w:type="gramEnd"/>
          </w:p>
          <w:p w14:paraId="0850DA35" w14:textId="41DB3F07" w:rsidR="00B65974" w:rsidRPr="00C854C1" w:rsidRDefault="00AC055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Deliver,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03F9E" w:rsidRPr="00C854C1">
              <w:rPr>
                <w:rFonts w:asciiTheme="minorHAnsi" w:hAnsiTheme="minorHAnsi" w:cstheme="minorHAnsi"/>
                <w:sz w:val="22"/>
                <w:szCs w:val="22"/>
              </w:rPr>
              <w:t>ssess</w:t>
            </w:r>
            <w:proofErr w:type="gramEnd"/>
            <w:r w:rsidR="00E03F9E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03F9E" w:rsidRPr="00C854C1">
              <w:rPr>
                <w:rFonts w:asciiTheme="minorHAnsi" w:hAnsiTheme="minorHAnsi" w:cstheme="minorHAnsi"/>
                <w:sz w:val="22"/>
                <w:szCs w:val="22"/>
              </w:rPr>
              <w:t>erify</w:t>
            </w:r>
            <w:r w:rsidR="00B6597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the SQA PDA awards</w:t>
            </w:r>
          </w:p>
          <w:p w14:paraId="130DBB00" w14:textId="6E6C9E50" w:rsidR="005607EC" w:rsidRPr="00C854C1" w:rsidRDefault="005607EC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Conduct and report on standards, practice and training needs related to clinical/confidential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026091" w14:textId="1B515952" w:rsidR="00AE377E" w:rsidRPr="00C854C1" w:rsidRDefault="00AE377E" w:rsidP="00AE377E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Provide annual review / fresh of Safeguarding, Child and Adult protection policies and procedures, taking account of best practice and legislative changes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  <w:proofErr w:type="gramEnd"/>
          </w:p>
          <w:p w14:paraId="4B5DF146" w14:textId="56558888" w:rsidR="00440069" w:rsidRPr="00C854C1" w:rsidRDefault="00440069" w:rsidP="00440069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3BF32" w14:textId="30B21389" w:rsidR="00440069" w:rsidRPr="00C854C1" w:rsidRDefault="00826A89" w:rsidP="00440069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Clinical </w:t>
            </w:r>
            <w:r w:rsidR="005C320C"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Product </w:t>
            </w: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Development</w:t>
            </w:r>
          </w:p>
          <w:p w14:paraId="4D02CE5C" w14:textId="294B8FC8" w:rsidR="00A0525E" w:rsidRPr="00C854C1" w:rsidRDefault="0049069B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driving innovative and digital clinical and wellbeing service developments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ensuring a blended delivery approach to clinical and wellbeing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proofErr w:type="gramEnd"/>
            <w:r w:rsidR="008C0A2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86E565" w14:textId="437749DF" w:rsidR="00762FE8" w:rsidRPr="00C854C1" w:rsidRDefault="00762FE8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clinical and wellbeing </w:t>
            </w:r>
            <w:r w:rsidR="008C0A2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product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r w:rsidR="00BC044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ensuring compliance with </w:t>
            </w:r>
            <w:r w:rsidR="00E162F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intellectual property </w:t>
            </w:r>
            <w:proofErr w:type="gramStart"/>
            <w:r w:rsidR="00E162F4" w:rsidRPr="00C854C1">
              <w:rPr>
                <w:rFonts w:asciiTheme="minorHAnsi" w:hAnsiTheme="minorHAnsi" w:cstheme="minorHAnsi"/>
                <w:sz w:val="22"/>
                <w:szCs w:val="22"/>
              </w:rPr>
              <w:t>rights</w:t>
            </w:r>
            <w:proofErr w:type="gramEnd"/>
            <w:r w:rsidR="00E162F4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D17568" w14:textId="1B23763C" w:rsidR="00826A89" w:rsidRPr="00C854C1" w:rsidRDefault="008C0A26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Participat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25E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regular internal meetings with </w:t>
            </w:r>
            <w:r w:rsidR="00D2752F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Clinical </w:t>
            </w:r>
            <w:r w:rsidR="00AC0551" w:rsidRPr="00C854C1">
              <w:rPr>
                <w:rFonts w:asciiTheme="minorHAnsi" w:hAnsiTheme="minorHAnsi" w:cstheme="minorHAnsi"/>
                <w:sz w:val="22"/>
                <w:szCs w:val="22"/>
              </w:rPr>
              <w:t>Director and fellow clinicians</w:t>
            </w:r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feeding in themes and making recommendations to the Leadership </w:t>
            </w:r>
            <w:proofErr w:type="gramStart"/>
            <w:r w:rsidR="006B3908" w:rsidRPr="00C854C1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gramEnd"/>
          </w:p>
          <w:p w14:paraId="55E401B3" w14:textId="11892963" w:rsidR="00675626" w:rsidRPr="00C854C1" w:rsidRDefault="00675626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5D691B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the development of Lifelink’s policy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gramEnd"/>
          </w:p>
          <w:p w14:paraId="127F180D" w14:textId="77777777" w:rsidR="004353DB" w:rsidRPr="00C854C1" w:rsidRDefault="0072395C" w:rsidP="004353D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 and maintain a suite of clinical guidance and standard Operating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gramEnd"/>
          </w:p>
          <w:p w14:paraId="7B4A3403" w14:textId="77777777" w:rsidR="004353DB" w:rsidRPr="00C854C1" w:rsidRDefault="004353DB" w:rsidP="004353DB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Conduct annual consultation and review of clinical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supervision</w:t>
            </w:r>
            <w:proofErr w:type="gramEnd"/>
          </w:p>
          <w:p w14:paraId="52EE392E" w14:textId="77777777" w:rsidR="00C854C1" w:rsidRPr="00C854C1" w:rsidRDefault="004353DB" w:rsidP="00C854C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Support and engage with internal and external clinical supervisors to provide quarterly reports on “themes” arising from supervision.  Report to Clinical Director and lead on required change or improvement.</w:t>
            </w:r>
          </w:p>
          <w:p w14:paraId="5C321CC6" w14:textId="23761C48" w:rsidR="004353DB" w:rsidRPr="00C854C1" w:rsidRDefault="004353DB" w:rsidP="00C854C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Conduct quarterly review of data / themes from service delivery reports (presenting issues, CORE score</w:t>
            </w:r>
            <w:r w:rsidR="00C854C1" w:rsidRPr="00C854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or other relevant baseline measures.  Review, assess and analyse to ensure compliance with Lifelink criteria / industry standards – report to </w:t>
            </w:r>
            <w:r w:rsidR="00C854C1" w:rsidRPr="00C854C1">
              <w:rPr>
                <w:rFonts w:asciiTheme="minorHAnsi" w:hAnsiTheme="minorHAnsi" w:cstheme="minorHAnsi"/>
                <w:sz w:val="22"/>
                <w:szCs w:val="22"/>
              </w:rPr>
              <w:t>Clinical 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lead on required change or improvement.</w:t>
            </w:r>
          </w:p>
          <w:p w14:paraId="21A1C3DF" w14:textId="77777777" w:rsidR="00675626" w:rsidRPr="00C854C1" w:rsidRDefault="00675626" w:rsidP="003F1FF9">
            <w:pPr>
              <w:pStyle w:val="ListParagraph"/>
              <w:widowControl w:val="0"/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F148" w14:textId="09D39CCF" w:rsidR="00F731B2" w:rsidRPr="00C854C1" w:rsidRDefault="00AA5E3D" w:rsidP="003F1FF9">
            <w:pPr>
              <w:widowControl w:val="0"/>
              <w:tabs>
                <w:tab w:val="left" w:pos="709"/>
              </w:tabs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Leadership, Management and Communication </w:t>
            </w:r>
            <w:r w:rsidR="00F731B2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31B2"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60BC94" w14:textId="297F1AEE" w:rsidR="006E192F" w:rsidRPr="00C854C1" w:rsidRDefault="00AA5E3D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F30BB1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B0D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management </w:t>
            </w:r>
            <w:r w:rsidR="00AC0551" w:rsidRPr="00C854C1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AC0551" w:rsidRPr="00C854C1">
              <w:rPr>
                <w:rFonts w:asciiTheme="minorHAnsi" w:hAnsiTheme="minorHAnsi" w:cstheme="minorHAnsi"/>
                <w:sz w:val="22"/>
                <w:szCs w:val="22"/>
              </w:rPr>
              <w:t>the Assessment Team</w:t>
            </w:r>
            <w:r w:rsidR="009E273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B0D" w:rsidRPr="00C854C1">
              <w:rPr>
                <w:rFonts w:asciiTheme="minorHAnsi" w:hAnsiTheme="minorHAnsi" w:cstheme="minorHAnsi"/>
                <w:sz w:val="22"/>
                <w:szCs w:val="22"/>
              </w:rPr>
              <w:t>to support</w:t>
            </w:r>
            <w:r w:rsidR="009E273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achievement of required KPIs and performance outcomes.</w:t>
            </w:r>
          </w:p>
          <w:p w14:paraId="744E876A" w14:textId="3E3872B0" w:rsidR="00F731B2" w:rsidRPr="00C854C1" w:rsidRDefault="00AA1785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F30BB1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l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monitor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the development of services, </w:t>
            </w:r>
            <w:r w:rsidR="00DD06C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implementation of 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>new ways of working and the implementation of change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balancing clinical and operation</w:t>
            </w:r>
            <w:r w:rsidR="00DD06C3" w:rsidRPr="00C854C1">
              <w:rPr>
                <w:rFonts w:asciiTheme="minorHAnsi" w:hAnsiTheme="minorHAnsi" w:cstheme="minorHAnsi"/>
                <w:sz w:val="22"/>
                <w:szCs w:val="22"/>
              </w:rPr>
              <w:t>al requirements</w:t>
            </w:r>
            <w:r w:rsidR="00257000" w:rsidRPr="00C85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949A0A" w14:textId="5763372A" w:rsidR="008877C9" w:rsidRPr="00C854C1" w:rsidRDefault="001E7A8B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Create synergy between the clinical and operational teams to improve organisational effectiveness</w:t>
            </w:r>
            <w:r w:rsidR="00164BF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service </w:t>
            </w:r>
            <w:proofErr w:type="gramStart"/>
            <w:r w:rsidR="00164BFC" w:rsidRPr="00C854C1">
              <w:rPr>
                <w:rFonts w:asciiTheme="minorHAnsi" w:hAnsiTheme="minorHAnsi" w:cstheme="minorHAnsi"/>
                <w:sz w:val="22"/>
                <w:szCs w:val="22"/>
              </w:rPr>
              <w:t>improvements</w:t>
            </w:r>
            <w:proofErr w:type="gramEnd"/>
          </w:p>
          <w:p w14:paraId="2E7FCB32" w14:textId="77777777" w:rsidR="00150E44" w:rsidRPr="00C854C1" w:rsidRDefault="00150E44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Communicate key themes, trends in data analysis, recommendations and timescales for solutions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or  improvements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be made to frontline staff, line managers and clinical supervisors to ensure a coherent approach to communication.     </w:t>
            </w:r>
          </w:p>
          <w:p w14:paraId="14482352" w14:textId="5AB68ED5" w:rsidR="00150E44" w:rsidRPr="00C854C1" w:rsidRDefault="002D68ED" w:rsidP="002D68E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19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Contribute to effective clinical communication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gramEnd"/>
          </w:p>
          <w:p w14:paraId="4303AB2C" w14:textId="77777777" w:rsidR="00F731B2" w:rsidRPr="00C854C1" w:rsidRDefault="00F731B2" w:rsidP="003F1FF9">
            <w:pPr>
              <w:widowControl w:val="0"/>
              <w:tabs>
                <w:tab w:val="left" w:pos="709"/>
              </w:tabs>
              <w:suppressAutoHyphens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DE4F9" w14:textId="5661C75A" w:rsidR="00E83764" w:rsidRPr="00C854C1" w:rsidRDefault="00E83764" w:rsidP="003F1FF9">
            <w:pPr>
              <w:widowControl w:val="0"/>
              <w:tabs>
                <w:tab w:val="left" w:pos="709"/>
              </w:tabs>
              <w:suppressAutoHyphens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Continuing Education, Professional and Personal Development</w:t>
            </w:r>
          </w:p>
          <w:p w14:paraId="39A2A04F" w14:textId="709CA8A3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Act as a clinical expert and information resource, leading in </w:t>
            </w:r>
            <w:r w:rsidR="007E25DA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writing and contributing to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training, education and orientation </w:t>
            </w:r>
            <w:r w:rsidR="0083258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and onboarding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programmes for staff, students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proofErr w:type="gramEnd"/>
          </w:p>
          <w:p w14:paraId="11716563" w14:textId="15C07BD7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staff are trained appropriately to competently deliver the clinical service required and ensure supervision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and/or mentorship is in place.</w:t>
            </w:r>
          </w:p>
          <w:p w14:paraId="525DCC92" w14:textId="7392497C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Assess and ensure the specialist training needs required for staff and the service are identified, that will allow services to be delivered to the client through new ways of working. </w:t>
            </w:r>
          </w:p>
          <w:p w14:paraId="737DE257" w14:textId="3CF1F8FB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ensure student learners on clinical placement are appropriately supervised and assessed and have an effective learning experience, evaluating the student experience.  </w:t>
            </w:r>
          </w:p>
          <w:p w14:paraId="3F6113A0" w14:textId="10282052" w:rsidR="00F731B2" w:rsidRPr="00C854C1" w:rsidRDefault="00F731B2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9D7AC" w14:textId="3198C72E" w:rsidR="00E83764" w:rsidRPr="00C854C1" w:rsidRDefault="00E83764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Management and use of resources and </w:t>
            </w:r>
            <w:proofErr w:type="gramStart"/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proofErr w:type="gramEnd"/>
          </w:p>
          <w:p w14:paraId="29016C32" w14:textId="4E2D27F3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Provide accurate and appropriate caseload information and reports </w:t>
            </w:r>
            <w:r w:rsidR="00A5778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the Clinical Quality Lead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for the business planning process. </w:t>
            </w:r>
          </w:p>
          <w:p w14:paraId="46D6D901" w14:textId="3E839F11" w:rsidR="00F731B2" w:rsidRPr="00C854C1" w:rsidRDefault="00F30BB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Ensure all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records that the role is responsible for or modifies must be kept up to date and maintained in an accurate and diligent manner. </w:t>
            </w:r>
          </w:p>
          <w:p w14:paraId="3B4FD727" w14:textId="1C21C96A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To undertake the recruitment and selection of therapeutic staff to the team, assessing the skill mix needed, undertaking relevant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documentation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247B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participating on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the recruitment panel. </w:t>
            </w:r>
          </w:p>
          <w:p w14:paraId="00FDBA34" w14:textId="77777777" w:rsidR="00F731B2" w:rsidRPr="00C854C1" w:rsidRDefault="00F731B2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92AE3" w14:textId="7711B984" w:rsidR="00F731B2" w:rsidRPr="00C854C1" w:rsidRDefault="00F731B2" w:rsidP="00F731B2">
            <w:pPr>
              <w:widowControl w:val="0"/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MAINTAINING A SAFE ENVIRONMENT AND QUALITY  </w:t>
            </w:r>
          </w:p>
          <w:p w14:paraId="604A8DE6" w14:textId="58C23502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Monitor,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action incidents, mitigating against further risk, identifying themes and trends and ensuring lessons learnt are embedded into practice. </w:t>
            </w:r>
          </w:p>
          <w:p w14:paraId="594492BE" w14:textId="1EC23951" w:rsidR="00F731B2" w:rsidRPr="00C854C1" w:rsidRDefault="00B40B11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onitor, review, investigate and action SAR’s, complaints, </w:t>
            </w:r>
            <w:proofErr w:type="gramStart"/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proofErr w:type="gramEnd"/>
            <w:r w:rsidR="00F731B2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feedback, follow through to successful outcome and feedback to all involved.</w:t>
            </w:r>
          </w:p>
          <w:p w14:paraId="3FE09D40" w14:textId="756B785B" w:rsidR="00F731B2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self and others carry out duties in accordance with the Health and Safety at work Act 1971. </w:t>
            </w:r>
          </w:p>
          <w:p w14:paraId="414A032F" w14:textId="26FD7C7D" w:rsidR="00A86C06" w:rsidRPr="00C854C1" w:rsidRDefault="00F731B2" w:rsidP="00150E44">
            <w:pPr>
              <w:pStyle w:val="ListParagraph"/>
              <w:widowControl w:val="0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Ensure self and others assist and maintain safe and hazard free area of work.   </w:t>
            </w:r>
          </w:p>
          <w:p w14:paraId="7979F28A" w14:textId="77777777" w:rsidR="00CC3422" w:rsidRPr="00C854C1" w:rsidRDefault="00CC3422" w:rsidP="00CC34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A8A06" w14:textId="77777777" w:rsidR="00CC3422" w:rsidRPr="00C854C1" w:rsidRDefault="00CC3422" w:rsidP="00CC3422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</w:p>
          <w:p w14:paraId="02D73E22" w14:textId="4E686D17" w:rsidR="00D82501" w:rsidRPr="00C854C1" w:rsidRDefault="00D82501" w:rsidP="00150E44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Work with the Clinical </w:t>
            </w:r>
            <w:r w:rsidR="000F2F4E" w:rsidRPr="00C854C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on a range of organisational issues as appropriate</w:t>
            </w:r>
          </w:p>
          <w:p w14:paraId="6A6DE59D" w14:textId="24370194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Attend and fully participat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 team meetings, team training/CPD, supervision and performance management and support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meetings</w:t>
            </w:r>
            <w:proofErr w:type="gramEnd"/>
          </w:p>
          <w:p w14:paraId="150EA549" w14:textId="724A91B2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 and maintaining positive working relationships with our clients, our partners, and with staff and service users in other agencies, positively and proactively representing Lifelink at all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times</w:t>
            </w:r>
            <w:proofErr w:type="gramEnd"/>
          </w:p>
          <w:p w14:paraId="6DE78E8D" w14:textId="19337153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and participat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in the development and marketing of Lifelink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54976E" w14:textId="03AC7C4F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Adher</w:t>
            </w:r>
            <w:r w:rsidR="00706614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to Lifelink policies and procedures, and in particular Child Protection, Confidentiality and Vulnerable Adults, at all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times</w:t>
            </w:r>
            <w:proofErr w:type="gramEnd"/>
          </w:p>
          <w:p w14:paraId="3342397E" w14:textId="028FBFD5" w:rsidR="00AB7E92" w:rsidRPr="00C854C1" w:rsidRDefault="00AB7E92" w:rsidP="00150E4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Achievement of relevant KPIs and objectives defined as appropriate to the role, and proactively participat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proofErr w:type="spell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Companys</w:t>
            </w:r>
            <w:proofErr w:type="spell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’ annual appraisal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proofErr w:type="gramEnd"/>
          </w:p>
          <w:p w14:paraId="0EA46B25" w14:textId="403243A7" w:rsidR="00CC3422" w:rsidRPr="00C854C1" w:rsidRDefault="00CC3422" w:rsidP="00150E44">
            <w:pPr>
              <w:pStyle w:val="Header"/>
              <w:widowControl w:val="0"/>
              <w:numPr>
                <w:ilvl w:val="0"/>
                <w:numId w:val="29"/>
              </w:numPr>
              <w:suppressLineNumbers/>
              <w:tabs>
                <w:tab w:val="clear" w:pos="4153"/>
                <w:tab w:val="clear" w:pos="8306"/>
                <w:tab w:val="center" w:pos="4320"/>
                <w:tab w:val="center" w:pos="4513"/>
                <w:tab w:val="right" w:pos="8640"/>
                <w:tab w:val="right" w:pos="9026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Undertak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certain other responsibilities as and when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AF3226" w14:textId="4D2ED879" w:rsidR="001E6549" w:rsidRPr="00C854C1" w:rsidRDefault="00D41204" w:rsidP="00150E44">
            <w:pPr>
              <w:pStyle w:val="Header"/>
              <w:widowControl w:val="0"/>
              <w:numPr>
                <w:ilvl w:val="0"/>
                <w:numId w:val="29"/>
              </w:numPr>
              <w:suppressLineNumbers/>
              <w:tabs>
                <w:tab w:val="clear" w:pos="4153"/>
                <w:tab w:val="clear" w:pos="8306"/>
                <w:tab w:val="center" w:pos="4320"/>
                <w:tab w:val="center" w:pos="4513"/>
                <w:tab w:val="right" w:pos="8640"/>
                <w:tab w:val="right" w:pos="9026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Perform</w:t>
            </w:r>
            <w:r w:rsidR="004C6273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other related duties as required and/or assigned by the </w:t>
            </w:r>
            <w:r w:rsidR="004D5D58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Clinical Quality Lead </w:t>
            </w:r>
          </w:p>
        </w:tc>
      </w:tr>
    </w:tbl>
    <w:p w14:paraId="540237DD" w14:textId="77777777" w:rsidR="00CD3FE9" w:rsidRPr="00C854C1" w:rsidRDefault="00CD3FE9" w:rsidP="001E6549">
      <w:pPr>
        <w:rPr>
          <w:rFonts w:asciiTheme="minorHAnsi" w:hAnsiTheme="minorHAnsi" w:cstheme="minorHAnsi"/>
          <w:sz w:val="22"/>
          <w:szCs w:val="22"/>
        </w:rPr>
      </w:pPr>
    </w:p>
    <w:p w14:paraId="7425FFEF" w14:textId="77777777" w:rsidR="009174BE" w:rsidRPr="00C854C1" w:rsidRDefault="009174BE" w:rsidP="001E65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904357" w:rsidRPr="00C854C1" w14:paraId="3A07CC61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86E2E" w14:textId="77777777" w:rsidR="001E6549" w:rsidRPr="00C854C1" w:rsidRDefault="00DC4852" w:rsidP="006F14E5">
            <w:pPr>
              <w:pStyle w:val="Heading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E6549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6F14E5" w:rsidRPr="00C854C1">
              <w:rPr>
                <w:rFonts w:asciiTheme="minorHAnsi" w:hAnsiTheme="minorHAnsi" w:cstheme="minorHAnsi"/>
                <w:sz w:val="22"/>
                <w:szCs w:val="22"/>
              </w:rPr>
              <w:t>Key Behaviours</w:t>
            </w:r>
          </w:p>
        </w:tc>
      </w:tr>
      <w:tr w:rsidR="00904357" w:rsidRPr="00C854C1" w14:paraId="588DA92F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DD8" w14:textId="77777777" w:rsidR="001E6549" w:rsidRPr="00C854C1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AD1B0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Proactive…. Don’t wait for it to happen, make it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happen</w:t>
            </w:r>
            <w:proofErr w:type="gramEnd"/>
          </w:p>
          <w:p w14:paraId="70AAF4B9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Open and honest… your reputation is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everything</w:t>
            </w:r>
            <w:proofErr w:type="gramEnd"/>
          </w:p>
          <w:p w14:paraId="697B485A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Reliable… make good on all your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promises</w:t>
            </w:r>
            <w:proofErr w:type="gramEnd"/>
          </w:p>
          <w:p w14:paraId="39939B4F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BE Equitable…. Be fair with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  <w:proofErr w:type="gramEnd"/>
          </w:p>
          <w:p w14:paraId="6EB9EDC7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Listen… to all staff and feedback your understanding of their, thoughts, needs and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proofErr w:type="gramEnd"/>
          </w:p>
          <w:p w14:paraId="6DE3E174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Innovate like an entrepreneur…. Work like its your business, your money, your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your customers</w:t>
            </w:r>
          </w:p>
          <w:p w14:paraId="5A4D0A36" w14:textId="77777777" w:rsidR="006F14E5" w:rsidRPr="00C854C1" w:rsidRDefault="006F14E5" w:rsidP="008606D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Think</w:t>
            </w:r>
            <w:r w:rsidR="006862DC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Growth, Quality and above all C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ommunity</w:t>
            </w:r>
          </w:p>
        </w:tc>
      </w:tr>
    </w:tbl>
    <w:p w14:paraId="1A629887" w14:textId="77777777" w:rsidR="001E6549" w:rsidRPr="00C854C1" w:rsidRDefault="001E6549" w:rsidP="00BB461C">
      <w:pPr>
        <w:pStyle w:val="Heading1"/>
        <w:rPr>
          <w:rFonts w:asciiTheme="minorHAnsi" w:hAnsiTheme="minorHAnsi" w:cstheme="minorHAnsi"/>
          <w:b w:val="0"/>
          <w:sz w:val="22"/>
          <w:szCs w:val="22"/>
        </w:rPr>
        <w:sectPr w:rsidR="001E6549" w:rsidRPr="00C854C1" w:rsidSect="00873C6C">
          <w:headerReference w:type="default" r:id="rId12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p w14:paraId="538242D7" w14:textId="77777777" w:rsidR="001E6549" w:rsidRPr="00C854C1" w:rsidRDefault="00C02BEF" w:rsidP="001E6549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C854C1">
        <w:rPr>
          <w:rFonts w:asciiTheme="minorHAnsi" w:hAnsiTheme="minorHAnsi" w:cstheme="minorHAnsi"/>
          <w:sz w:val="22"/>
          <w:szCs w:val="22"/>
        </w:rPr>
        <w:lastRenderedPageBreak/>
        <w:t>Person Specification</w:t>
      </w:r>
    </w:p>
    <w:p w14:paraId="6BE3CBCF" w14:textId="77777777" w:rsidR="007A1930" w:rsidRPr="00C4198F" w:rsidRDefault="00D93FE9" w:rsidP="007A1930">
      <w:pPr>
        <w:pStyle w:val="BodyText"/>
        <w:rPr>
          <w:rFonts w:asciiTheme="minorHAnsi" w:hAnsiTheme="minorHAnsi" w:cstheme="minorHAnsi"/>
          <w:szCs w:val="22"/>
        </w:rPr>
      </w:pPr>
      <w:r w:rsidRPr="00C854C1">
        <w:rPr>
          <w:rFonts w:asciiTheme="minorHAnsi" w:hAnsiTheme="minorHAnsi" w:cstheme="minorHAnsi"/>
          <w:b/>
          <w:szCs w:val="22"/>
        </w:rPr>
        <w:t>Post Title</w:t>
      </w:r>
      <w:r w:rsidR="001E6549" w:rsidRPr="00C854C1">
        <w:rPr>
          <w:rFonts w:asciiTheme="minorHAnsi" w:hAnsiTheme="minorHAnsi" w:cstheme="minorHAnsi"/>
          <w:b/>
          <w:szCs w:val="22"/>
        </w:rPr>
        <w:t xml:space="preserve">: </w:t>
      </w:r>
      <w:r w:rsidR="007A1930" w:rsidRPr="00C4198F">
        <w:rPr>
          <w:rFonts w:asciiTheme="minorHAnsi" w:hAnsiTheme="minorHAnsi" w:cstheme="minorHAnsi"/>
          <w:szCs w:val="22"/>
        </w:rPr>
        <w:t>Senior Counselling Clinician</w:t>
      </w:r>
    </w:p>
    <w:p w14:paraId="474B1D1A" w14:textId="1D0EABFA" w:rsidR="001E6549" w:rsidRPr="00C854C1" w:rsidRDefault="001E6549" w:rsidP="001E6549">
      <w:pPr>
        <w:rPr>
          <w:rFonts w:asciiTheme="minorHAnsi" w:hAnsiTheme="minorHAnsi" w:cstheme="minorHAnsi"/>
          <w:b/>
          <w:sz w:val="22"/>
          <w:szCs w:val="22"/>
        </w:rPr>
      </w:pPr>
      <w:r w:rsidRPr="00C854C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  <w:r w:rsidRPr="00C854C1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2"/>
        <w:gridCol w:w="1305"/>
        <w:gridCol w:w="9113"/>
      </w:tblGrid>
      <w:tr w:rsidR="00904357" w:rsidRPr="00C854C1" w14:paraId="4FC92E41" w14:textId="77777777" w:rsidTr="00330DB2">
        <w:trPr>
          <w:trHeight w:val="75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27A856F9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D50D9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Selection Factors</w:t>
            </w:r>
          </w:p>
          <w:p w14:paraId="7FB345C2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(Person Specification) </w:t>
            </w:r>
          </w:p>
          <w:p w14:paraId="1B8814C6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E91A401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14:paraId="444D9D6B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CF0A7" w14:textId="77777777" w:rsidR="001E6549" w:rsidRPr="00C854C1" w:rsidRDefault="001E6549" w:rsidP="005C38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904357" w:rsidRPr="00C854C1" w14:paraId="652FE2BD" w14:textId="77777777" w:rsidTr="00330DB2">
        <w:trPr>
          <w:trHeight w:val="734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400498E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QUALIFICATIONS &amp; TRAINING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B38A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91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E7EC9" w14:textId="77777777" w:rsidR="00AB7E92" w:rsidRPr="00C96AEE" w:rsidRDefault="009D4C96" w:rsidP="00AB7E92">
            <w:pPr>
              <w:pStyle w:val="ListParagraph"/>
              <w:numPr>
                <w:ilvl w:val="0"/>
                <w:numId w:val="19"/>
              </w:numPr>
              <w:ind w:left="60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>recognised Counselling Supervision qualification</w:t>
            </w:r>
          </w:p>
          <w:p w14:paraId="717E5248" w14:textId="4100C538" w:rsidR="004B2781" w:rsidRPr="00C96AEE" w:rsidRDefault="00C96AEE" w:rsidP="00AB7E92">
            <w:pPr>
              <w:pStyle w:val="ListParagraph"/>
              <w:numPr>
                <w:ilvl w:val="0"/>
                <w:numId w:val="19"/>
              </w:numPr>
              <w:ind w:left="60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Minimum of a Diploma in </w:t>
            </w:r>
            <w:r w:rsidR="004B2781" w:rsidRPr="00C96AEE">
              <w:rPr>
                <w:rFonts w:asciiTheme="minorHAnsi" w:hAnsiTheme="minorHAnsi" w:cstheme="minorHAnsi"/>
                <w:sz w:val="22"/>
                <w:szCs w:val="22"/>
              </w:rPr>
              <w:t>Counselling/Psychotherapy, Counselling Psychology or Clinical Psychology</w:t>
            </w: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 qualification</w:t>
            </w:r>
          </w:p>
          <w:p w14:paraId="401E4AFF" w14:textId="08699EA9" w:rsidR="00AB7E92" w:rsidRPr="00C854C1" w:rsidRDefault="00AB7E92" w:rsidP="00AB7E92">
            <w:pPr>
              <w:pStyle w:val="ListParagraph"/>
              <w:numPr>
                <w:ilvl w:val="0"/>
                <w:numId w:val="19"/>
              </w:numPr>
              <w:ind w:left="60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BACP </w:t>
            </w:r>
            <w:r w:rsidR="002A524B" w:rsidRPr="00C96AEE">
              <w:rPr>
                <w:rFonts w:asciiTheme="minorHAnsi" w:hAnsiTheme="minorHAnsi" w:cstheme="minorHAnsi"/>
                <w:sz w:val="22"/>
                <w:szCs w:val="22"/>
              </w:rPr>
              <w:t>or BABCP</w:t>
            </w:r>
            <w:r w:rsidRPr="00C96AEE">
              <w:rPr>
                <w:rFonts w:asciiTheme="minorHAnsi" w:hAnsiTheme="minorHAnsi" w:cstheme="minorHAnsi"/>
                <w:sz w:val="22"/>
                <w:szCs w:val="22"/>
              </w:rPr>
              <w:t xml:space="preserve"> accreditation</w:t>
            </w:r>
          </w:p>
        </w:tc>
      </w:tr>
      <w:tr w:rsidR="00904357" w:rsidRPr="00C854C1" w14:paraId="60A3A0F1" w14:textId="77777777" w:rsidTr="006B6981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91A5F2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EXPERIENCE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23A1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23807D7B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A8EAF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208F7E" w14:textId="77777777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Currently practising as a qualified counsellor with at least 500 hours supervised experience, with at least 2 years’ post-qualification practice as a counselling supervisor</w:t>
            </w:r>
          </w:p>
          <w:p w14:paraId="402D85ED" w14:textId="77777777" w:rsidR="006B6981" w:rsidRPr="00C854C1" w:rsidRDefault="006B6981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Proficient with supervision, service delivery and case management fundamentals.</w:t>
            </w:r>
          </w:p>
          <w:p w14:paraId="2D77B4EF" w14:textId="6921E6F3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facilitating learning, motivating, and supporting the development of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counsellors</w:t>
            </w:r>
            <w:proofErr w:type="gramEnd"/>
          </w:p>
          <w:p w14:paraId="6464F483" w14:textId="77777777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providing group supervision for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counsellors</w:t>
            </w:r>
            <w:proofErr w:type="gramEnd"/>
          </w:p>
          <w:p w14:paraId="31D83683" w14:textId="77777777" w:rsidR="009D4C96" w:rsidRPr="00C854C1" w:rsidRDefault="00A138F7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>ound knowledge of confidentiality, data protection, and information security</w:t>
            </w:r>
          </w:p>
          <w:p w14:paraId="4EAFFE28" w14:textId="33419555" w:rsidR="009D4C96" w:rsidRPr="00C854C1" w:rsidRDefault="00F42CA1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Experience r</w:t>
            </w:r>
            <w:r w:rsidR="00A138F7" w:rsidRPr="00C854C1">
              <w:rPr>
                <w:rFonts w:asciiTheme="minorHAnsi" w:hAnsiTheme="minorHAnsi" w:cstheme="minorHAnsi"/>
                <w:sz w:val="22"/>
                <w:szCs w:val="22"/>
              </w:rPr>
              <w:t>eviewing</w:t>
            </w:r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D6E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organisational policies and </w:t>
            </w:r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safeguarding </w:t>
            </w:r>
            <w:proofErr w:type="gramStart"/>
            <w:r w:rsidR="009D4C96" w:rsidRPr="00C854C1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proofErr w:type="gramEnd"/>
          </w:p>
          <w:p w14:paraId="50B611B5" w14:textId="77777777" w:rsidR="009D4C96" w:rsidRPr="00C854C1" w:rsidRDefault="00A138F7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8711D" w:rsidRPr="00C854C1">
              <w:rPr>
                <w:rFonts w:asciiTheme="minorHAnsi" w:hAnsiTheme="minorHAnsi" w:cstheme="minorHAnsi"/>
                <w:sz w:val="22"/>
                <w:szCs w:val="22"/>
              </w:rPr>
              <w:t>ealing with safeguarding issues as a practitioner and as a supervisor</w:t>
            </w:r>
          </w:p>
          <w:p w14:paraId="595CE410" w14:textId="148E0963" w:rsidR="007D071D" w:rsidRPr="00C854C1" w:rsidRDefault="00A138F7" w:rsidP="0001763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8711D" w:rsidRPr="00C854C1">
              <w:rPr>
                <w:rFonts w:asciiTheme="minorHAnsi" w:hAnsiTheme="minorHAnsi" w:cstheme="minorHAnsi"/>
                <w:sz w:val="22"/>
                <w:szCs w:val="22"/>
              </w:rPr>
              <w:t>eing a safeguarding</w:t>
            </w:r>
            <w:r w:rsidR="004814AA" w:rsidRPr="00C854C1">
              <w:rPr>
                <w:rFonts w:asciiTheme="minorHAnsi" w:hAnsiTheme="minorHAnsi" w:cstheme="minorHAnsi"/>
                <w:sz w:val="22"/>
                <w:szCs w:val="22"/>
              </w:rPr>
              <w:t>/CP</w:t>
            </w:r>
            <w:r w:rsidR="0098711D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</w:p>
          <w:p w14:paraId="73D22A09" w14:textId="3EC7A355" w:rsidR="004814AA" w:rsidRPr="00C854C1" w:rsidRDefault="00C84D6E" w:rsidP="0001763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Knowledge of</w:t>
            </w:r>
            <w:r w:rsidR="002F1D4B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quality and assurances processes</w:t>
            </w:r>
          </w:p>
        </w:tc>
      </w:tr>
      <w:tr w:rsidR="00904357" w:rsidRPr="00C854C1" w14:paraId="09B6BD59" w14:textId="77777777" w:rsidTr="00330DB2">
        <w:trPr>
          <w:trHeight w:val="452"/>
        </w:trPr>
        <w:tc>
          <w:tcPr>
            <w:tcW w:w="25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0621931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25E5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4C53ABC4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163CE" w14:textId="77777777" w:rsidR="009D4C96" w:rsidRPr="00C854C1" w:rsidRDefault="009D4C96" w:rsidP="009D4C9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the third, social, private, community and corporate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sectors</w:t>
            </w:r>
            <w:proofErr w:type="gramEnd"/>
          </w:p>
          <w:p w14:paraId="0503F09C" w14:textId="77777777" w:rsidR="009D4C96" w:rsidRPr="00C854C1" w:rsidRDefault="0098711D" w:rsidP="007D62F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017637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developing content and </w:t>
            </w: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delivering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gramEnd"/>
            <w:r w:rsidR="00017637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78EBB5E" w14:textId="1BE83ECF" w:rsidR="00122535" w:rsidRPr="00C854C1" w:rsidRDefault="00122535" w:rsidP="007D62F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Experience developing clinical benchmarks against which to monitor and audit clinical practice and delivery</w:t>
            </w:r>
          </w:p>
        </w:tc>
      </w:tr>
      <w:tr w:rsidR="00904357" w:rsidRPr="00C854C1" w14:paraId="49E8599A" w14:textId="77777777" w:rsidTr="00330DB2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428ABBA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KNOWLEDGE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B19C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42A39380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BD4C0" w14:textId="34D59BDD" w:rsidR="00AB6037" w:rsidRPr="00C854C1" w:rsidRDefault="00025440" w:rsidP="0002544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Demonstrated understanding of ethical and legal issues in mental health practice.</w:t>
            </w:r>
          </w:p>
          <w:p w14:paraId="185E6993" w14:textId="79828240" w:rsidR="009D4C96" w:rsidRPr="00C854C1" w:rsidRDefault="009D4C96" w:rsidP="009D4C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Knowledge of a range of counselling methodologies and supervision models </w:t>
            </w:r>
          </w:p>
          <w:p w14:paraId="7904D83B" w14:textId="77777777" w:rsidR="007D40DF" w:rsidRPr="00C854C1" w:rsidRDefault="007D40DF" w:rsidP="007D62F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Understanding of the issues related to working with young people</w:t>
            </w:r>
          </w:p>
        </w:tc>
      </w:tr>
      <w:tr w:rsidR="00904357" w:rsidRPr="00C854C1" w14:paraId="137B6829" w14:textId="77777777" w:rsidTr="00330DB2">
        <w:trPr>
          <w:trHeight w:val="452"/>
        </w:trPr>
        <w:tc>
          <w:tcPr>
            <w:tcW w:w="25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1C240AF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6E50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43ECCCE7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D8B9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0F93E" w14:textId="77777777" w:rsidR="009D4C96" w:rsidRPr="00C854C1" w:rsidRDefault="009D4C96" w:rsidP="009D4C9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Sound knowledge of organisational policies and procedures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information security, attendance management, disciplinary, capability and support and supervision policies</w:t>
            </w:r>
            <w:r w:rsidR="002B0537"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and willingness to work within them</w:t>
            </w:r>
          </w:p>
          <w:p w14:paraId="6046B42F" w14:textId="77777777" w:rsidR="009D4C96" w:rsidRPr="00C854C1" w:rsidRDefault="009D4C96" w:rsidP="009D4C9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Awareness of the impact of health inequalities on stress and mental health</w:t>
            </w:r>
          </w:p>
        </w:tc>
      </w:tr>
      <w:tr w:rsidR="00904357" w:rsidRPr="00C854C1" w14:paraId="333E9FD9" w14:textId="77777777" w:rsidTr="00330DB2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0057B4C1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COMPETENCIES &amp; SKILLS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B02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78B91CB9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FDAFE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E1395" w14:textId="77777777" w:rsidR="008101E8" w:rsidRPr="006D0885" w:rsidRDefault="008101E8" w:rsidP="00117E80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425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D08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Excellent verbal and written communication skills.</w:t>
            </w:r>
          </w:p>
          <w:p w14:paraId="5081DF65" w14:textId="77777777" w:rsidR="008101E8" w:rsidRPr="006D0885" w:rsidRDefault="008101E8" w:rsidP="00117E80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28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D08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Excellent analytical skills and the ability to exercise sound judgement when making </w:t>
            </w:r>
            <w:proofErr w:type="gramStart"/>
            <w:r w:rsidRPr="006D088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decisions</w:t>
            </w:r>
            <w:proofErr w:type="gramEnd"/>
          </w:p>
          <w:p w14:paraId="625F232A" w14:textId="77777777" w:rsidR="003605DA" w:rsidRPr="00C854C1" w:rsidRDefault="00B06722" w:rsidP="002637A1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327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Strong leadership and management skills</w:t>
            </w:r>
          </w:p>
          <w:p w14:paraId="2528FFFD" w14:textId="324A2AF7" w:rsidR="00B06722" w:rsidRPr="00C854C1" w:rsidRDefault="00B06722" w:rsidP="002637A1">
            <w:pPr>
              <w:numPr>
                <w:ilvl w:val="0"/>
                <w:numId w:val="6"/>
              </w:numPr>
              <w:spacing w:before="100" w:beforeAutospacing="1" w:after="100" w:afterAutospacing="1"/>
              <w:ind w:left="599" w:hanging="28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Strong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problem solving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skills when resolving administrative issues and conflicts</w:t>
            </w:r>
          </w:p>
          <w:p w14:paraId="59D130CB" w14:textId="5AAFCBC4" w:rsidR="00904357" w:rsidRPr="00C854C1" w:rsidRDefault="00904357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Effective time management</w:t>
            </w:r>
          </w:p>
          <w:p w14:paraId="2B551257" w14:textId="77777777" w:rsidR="009D4C96" w:rsidRPr="00C854C1" w:rsidRDefault="009D4C96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Coaching/mentoring skills</w:t>
            </w:r>
          </w:p>
          <w:p w14:paraId="79AD5204" w14:textId="77777777" w:rsidR="00904357" w:rsidRPr="00C854C1" w:rsidRDefault="00904357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maintain accurate and appropriate records of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proofErr w:type="gramEnd"/>
          </w:p>
          <w:p w14:paraId="09306F6C" w14:textId="77777777" w:rsidR="00904357" w:rsidRPr="00C854C1" w:rsidRDefault="00904357" w:rsidP="003605DA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manage differences of opinion and difference in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proofErr w:type="gramEnd"/>
          </w:p>
          <w:p w14:paraId="13407DD7" w14:textId="77777777" w:rsidR="007A1930" w:rsidRDefault="00904357" w:rsidP="007A1930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manage and contain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anxiety</w:t>
            </w:r>
            <w:proofErr w:type="gramEnd"/>
          </w:p>
          <w:p w14:paraId="19A396D0" w14:textId="72B6E571" w:rsidR="00B15FC2" w:rsidRPr="007A1930" w:rsidRDefault="00B15FC2" w:rsidP="007A1930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930">
              <w:rPr>
                <w:rFonts w:asciiTheme="minorHAnsi" w:hAnsiTheme="minorHAnsi" w:cstheme="minorHAnsi"/>
                <w:szCs w:val="22"/>
              </w:rPr>
              <w:t xml:space="preserve">Comfortable in the authority role of a </w:t>
            </w:r>
            <w:r w:rsidR="007A1930" w:rsidRPr="007A1930">
              <w:rPr>
                <w:rFonts w:asciiTheme="minorHAnsi" w:hAnsiTheme="minorHAnsi" w:cstheme="minorHAnsi"/>
                <w:szCs w:val="22"/>
              </w:rPr>
              <w:t>Senior Counselling Clinician</w:t>
            </w:r>
          </w:p>
          <w:p w14:paraId="4D12EA8F" w14:textId="77777777" w:rsidR="00556C99" w:rsidRPr="00C854C1" w:rsidRDefault="00904357" w:rsidP="00556C99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form effective working relationships and work well as part of a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gramEnd"/>
          </w:p>
          <w:p w14:paraId="329257CA" w14:textId="41FAC98C" w:rsidR="009D4C96" w:rsidRPr="00C854C1" w:rsidRDefault="009D4C96" w:rsidP="00556C99">
            <w:pPr>
              <w:pStyle w:val="ListParagraph"/>
              <w:numPr>
                <w:ilvl w:val="0"/>
                <w:numId w:val="6"/>
              </w:numPr>
              <w:ind w:left="59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Proficient IT skills and knowledge of Microsoft packages</w:t>
            </w:r>
          </w:p>
        </w:tc>
      </w:tr>
      <w:tr w:rsidR="00904357" w:rsidRPr="00C854C1" w14:paraId="252655E6" w14:textId="77777777" w:rsidTr="00330DB2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4871BE8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lastRenderedPageBreak/>
              <w:t>PERSONAL CHARACTERISTICS AND OTHER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3F1D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77F01F56" w14:textId="77777777" w:rsidR="009D4C96" w:rsidRPr="00C854C1" w:rsidRDefault="009D4C96" w:rsidP="009D4C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F2459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Ability to respond constructively to internal organisational and external environmental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proofErr w:type="gramEnd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5238C8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Able to build effective and engaging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proofErr w:type="gramEnd"/>
          </w:p>
          <w:p w14:paraId="13593151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Resilient</w:t>
            </w:r>
          </w:p>
          <w:p w14:paraId="5FC5B00A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  <w:p w14:paraId="3DFF51A4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</w:p>
          <w:p w14:paraId="06EBCA89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Assertive and can challenge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constructively</w:t>
            </w:r>
            <w:proofErr w:type="gramEnd"/>
          </w:p>
          <w:p w14:paraId="1EC5A7F6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 xml:space="preserve">Solution </w:t>
            </w:r>
            <w:proofErr w:type="gramStart"/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focussed</w:t>
            </w:r>
            <w:proofErr w:type="gramEnd"/>
          </w:p>
          <w:p w14:paraId="1FC95911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Adaptability and flexibility of approach</w:t>
            </w:r>
          </w:p>
          <w:p w14:paraId="0A6AACB5" w14:textId="77777777" w:rsidR="009D4C96" w:rsidRPr="00C854C1" w:rsidRDefault="009D4C96" w:rsidP="009D4C96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4C1">
              <w:rPr>
                <w:rFonts w:asciiTheme="minorHAnsi" w:hAnsiTheme="minorHAnsi" w:cstheme="minorHAnsi"/>
                <w:sz w:val="22"/>
                <w:szCs w:val="22"/>
              </w:rPr>
              <w:t>Current driving licence and access to own car</w:t>
            </w:r>
          </w:p>
          <w:p w14:paraId="397052D4" w14:textId="77777777" w:rsidR="009D4C96" w:rsidRPr="00C854C1" w:rsidRDefault="009D4C96" w:rsidP="009D4C96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55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A2BF3" w14:textId="77777777" w:rsidR="001E6549" w:rsidRPr="00C854C1" w:rsidRDefault="001E6549" w:rsidP="00B27DB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E6549" w:rsidRPr="00C854C1" w:rsidSect="00BC728D">
      <w:pgSz w:w="15840" w:h="12240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A301" w14:textId="77777777" w:rsidR="00AE1F7A" w:rsidRDefault="00AE1F7A" w:rsidP="00446280">
      <w:r>
        <w:separator/>
      </w:r>
    </w:p>
  </w:endnote>
  <w:endnote w:type="continuationSeparator" w:id="0">
    <w:p w14:paraId="5BBDC947" w14:textId="77777777" w:rsidR="00AE1F7A" w:rsidRDefault="00AE1F7A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208B" w14:textId="77777777" w:rsidR="00AE1F7A" w:rsidRDefault="00AE1F7A" w:rsidP="00446280">
      <w:r>
        <w:separator/>
      </w:r>
    </w:p>
  </w:footnote>
  <w:footnote w:type="continuationSeparator" w:id="0">
    <w:p w14:paraId="2CC9D3E9" w14:textId="77777777" w:rsidR="00AE1F7A" w:rsidRDefault="00AE1F7A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F62A" w14:textId="77777777" w:rsidR="000A1700" w:rsidRDefault="000A1700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5FA0"/>
    <w:multiLevelType w:val="multilevel"/>
    <w:tmpl w:val="7EF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4741B"/>
    <w:multiLevelType w:val="hybridMultilevel"/>
    <w:tmpl w:val="21AE73B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44F1E"/>
    <w:multiLevelType w:val="hybridMultilevel"/>
    <w:tmpl w:val="94448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E1A"/>
    <w:multiLevelType w:val="hybridMultilevel"/>
    <w:tmpl w:val="FDB481BE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5" w15:restartNumberingAfterBreak="0">
    <w:nsid w:val="135A213E"/>
    <w:multiLevelType w:val="hybridMultilevel"/>
    <w:tmpl w:val="CAD49CF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14DA1510"/>
    <w:multiLevelType w:val="multilevel"/>
    <w:tmpl w:val="76644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04A6"/>
    <w:multiLevelType w:val="hybridMultilevel"/>
    <w:tmpl w:val="27BA80C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9" w15:restartNumberingAfterBreak="0">
    <w:nsid w:val="2D3E6A3E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67B0"/>
    <w:multiLevelType w:val="hybridMultilevel"/>
    <w:tmpl w:val="1AB0419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716CF"/>
    <w:multiLevelType w:val="hybridMultilevel"/>
    <w:tmpl w:val="96A8561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1743E"/>
    <w:multiLevelType w:val="hybridMultilevel"/>
    <w:tmpl w:val="92D2E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E100E"/>
    <w:multiLevelType w:val="hybridMultilevel"/>
    <w:tmpl w:val="2D30EEBE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407F5"/>
    <w:multiLevelType w:val="hybridMultilevel"/>
    <w:tmpl w:val="CDC6B5F0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E3F39"/>
    <w:multiLevelType w:val="multilevel"/>
    <w:tmpl w:val="706ECE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F13A38"/>
    <w:multiLevelType w:val="hybridMultilevel"/>
    <w:tmpl w:val="4E42C44A"/>
    <w:lvl w:ilvl="0" w:tplc="48C41C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B17D38"/>
    <w:multiLevelType w:val="hybridMultilevel"/>
    <w:tmpl w:val="29AAC8B8"/>
    <w:lvl w:ilvl="0" w:tplc="19648B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050D6D"/>
    <w:multiLevelType w:val="multilevel"/>
    <w:tmpl w:val="7CD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0A49"/>
    <w:multiLevelType w:val="hybridMultilevel"/>
    <w:tmpl w:val="C7105120"/>
    <w:lvl w:ilvl="0" w:tplc="08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4" w:hanging="360"/>
      </w:pPr>
      <w:rPr>
        <w:rFonts w:ascii="Wingdings" w:hAnsi="Wingdings" w:hint="default"/>
      </w:rPr>
    </w:lvl>
  </w:abstractNum>
  <w:abstractNum w:abstractNumId="20" w15:restartNumberingAfterBreak="0">
    <w:nsid w:val="4E2B7CC5"/>
    <w:multiLevelType w:val="hybridMultilevel"/>
    <w:tmpl w:val="D4543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8722F7"/>
    <w:multiLevelType w:val="singleLevel"/>
    <w:tmpl w:val="08090001"/>
    <w:lvl w:ilvl="0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</w:abstractNum>
  <w:abstractNum w:abstractNumId="22" w15:restartNumberingAfterBreak="0">
    <w:nsid w:val="585C0051"/>
    <w:multiLevelType w:val="hybridMultilevel"/>
    <w:tmpl w:val="B720EBAA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62246A"/>
    <w:multiLevelType w:val="hybridMultilevel"/>
    <w:tmpl w:val="71FEB7A6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16289"/>
    <w:multiLevelType w:val="hybridMultilevel"/>
    <w:tmpl w:val="F03E3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8108D"/>
    <w:multiLevelType w:val="hybridMultilevel"/>
    <w:tmpl w:val="5400ED34"/>
    <w:lvl w:ilvl="0" w:tplc="08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67FED"/>
    <w:multiLevelType w:val="hybridMultilevel"/>
    <w:tmpl w:val="FD0E9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3BAB"/>
    <w:multiLevelType w:val="multilevel"/>
    <w:tmpl w:val="7A5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1046D"/>
    <w:multiLevelType w:val="hybridMultilevel"/>
    <w:tmpl w:val="E9528E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D9E16C8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B7ED2"/>
    <w:multiLevelType w:val="multilevel"/>
    <w:tmpl w:val="1B3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F7077A"/>
    <w:multiLevelType w:val="hybridMultilevel"/>
    <w:tmpl w:val="1540A91A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2" w15:restartNumberingAfterBreak="0">
    <w:nsid w:val="7F523C1A"/>
    <w:multiLevelType w:val="multilevel"/>
    <w:tmpl w:val="E1D2F2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31"/>
  </w:num>
  <w:num w:numId="5">
    <w:abstractNumId w:val="5"/>
  </w:num>
  <w:num w:numId="6">
    <w:abstractNumId w:val="19"/>
  </w:num>
  <w:num w:numId="7">
    <w:abstractNumId w:val="8"/>
  </w:num>
  <w:num w:numId="8">
    <w:abstractNumId w:val="29"/>
  </w:num>
  <w:num w:numId="9">
    <w:abstractNumId w:val="7"/>
  </w:num>
  <w:num w:numId="10">
    <w:abstractNumId w:val="3"/>
  </w:num>
  <w:num w:numId="11">
    <w:abstractNumId w:val="9"/>
  </w:num>
  <w:num w:numId="12">
    <w:abstractNumId w:val="32"/>
  </w:num>
  <w:num w:numId="13">
    <w:abstractNumId w:val="18"/>
  </w:num>
  <w:num w:numId="14">
    <w:abstractNumId w:val="6"/>
  </w:num>
  <w:num w:numId="15">
    <w:abstractNumId w:val="15"/>
  </w:num>
  <w:num w:numId="16">
    <w:abstractNumId w:val="0"/>
  </w:num>
  <w:num w:numId="17">
    <w:abstractNumId w:val="30"/>
  </w:num>
  <w:num w:numId="18">
    <w:abstractNumId w:val="16"/>
  </w:num>
  <w:num w:numId="19">
    <w:abstractNumId w:val="12"/>
  </w:num>
  <w:num w:numId="20">
    <w:abstractNumId w:val="27"/>
  </w:num>
  <w:num w:numId="21">
    <w:abstractNumId w:val="26"/>
  </w:num>
  <w:num w:numId="22">
    <w:abstractNumId w:val="28"/>
  </w:num>
  <w:num w:numId="23">
    <w:abstractNumId w:val="23"/>
  </w:num>
  <w:num w:numId="24">
    <w:abstractNumId w:val="11"/>
  </w:num>
  <w:num w:numId="25">
    <w:abstractNumId w:val="22"/>
  </w:num>
  <w:num w:numId="26">
    <w:abstractNumId w:val="10"/>
  </w:num>
  <w:num w:numId="27">
    <w:abstractNumId w:val="25"/>
  </w:num>
  <w:num w:numId="28">
    <w:abstractNumId w:val="20"/>
  </w:num>
  <w:num w:numId="29">
    <w:abstractNumId w:val="17"/>
  </w:num>
  <w:num w:numId="30">
    <w:abstractNumId w:val="13"/>
  </w:num>
  <w:num w:numId="31">
    <w:abstractNumId w:val="14"/>
  </w:num>
  <w:num w:numId="32">
    <w:abstractNumId w:val="24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98A"/>
    <w:rsid w:val="00002D3B"/>
    <w:rsid w:val="00003747"/>
    <w:rsid w:val="00003BBE"/>
    <w:rsid w:val="00004A54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F14"/>
    <w:rsid w:val="00014176"/>
    <w:rsid w:val="0001488C"/>
    <w:rsid w:val="00014BBB"/>
    <w:rsid w:val="000156E8"/>
    <w:rsid w:val="000158C5"/>
    <w:rsid w:val="00015BB5"/>
    <w:rsid w:val="00015C9D"/>
    <w:rsid w:val="00016832"/>
    <w:rsid w:val="000168F4"/>
    <w:rsid w:val="00017637"/>
    <w:rsid w:val="0001767E"/>
    <w:rsid w:val="000176F0"/>
    <w:rsid w:val="00017A28"/>
    <w:rsid w:val="000221C0"/>
    <w:rsid w:val="000237A3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440"/>
    <w:rsid w:val="000259BF"/>
    <w:rsid w:val="00025E77"/>
    <w:rsid w:val="00027CA6"/>
    <w:rsid w:val="0003097D"/>
    <w:rsid w:val="00030A03"/>
    <w:rsid w:val="00030EBD"/>
    <w:rsid w:val="00031BB8"/>
    <w:rsid w:val="00031ED7"/>
    <w:rsid w:val="000336E3"/>
    <w:rsid w:val="000339A2"/>
    <w:rsid w:val="00035125"/>
    <w:rsid w:val="00035987"/>
    <w:rsid w:val="00035E86"/>
    <w:rsid w:val="000363F8"/>
    <w:rsid w:val="00036AA2"/>
    <w:rsid w:val="000370C1"/>
    <w:rsid w:val="0003757E"/>
    <w:rsid w:val="00037779"/>
    <w:rsid w:val="0004033A"/>
    <w:rsid w:val="0004051A"/>
    <w:rsid w:val="00040D3D"/>
    <w:rsid w:val="00041ED3"/>
    <w:rsid w:val="00041F24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760"/>
    <w:rsid w:val="00077701"/>
    <w:rsid w:val="00077FA3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14D6"/>
    <w:rsid w:val="000A1668"/>
    <w:rsid w:val="000A1700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56C"/>
    <w:rsid w:val="000A6984"/>
    <w:rsid w:val="000A6C53"/>
    <w:rsid w:val="000A6E19"/>
    <w:rsid w:val="000A752E"/>
    <w:rsid w:val="000A77D4"/>
    <w:rsid w:val="000A7CFA"/>
    <w:rsid w:val="000B0B06"/>
    <w:rsid w:val="000B16D7"/>
    <w:rsid w:val="000B1A36"/>
    <w:rsid w:val="000B2AB2"/>
    <w:rsid w:val="000B375C"/>
    <w:rsid w:val="000B3B91"/>
    <w:rsid w:val="000B4EAF"/>
    <w:rsid w:val="000B6D19"/>
    <w:rsid w:val="000B7184"/>
    <w:rsid w:val="000B7E7F"/>
    <w:rsid w:val="000C02D3"/>
    <w:rsid w:val="000C0D16"/>
    <w:rsid w:val="000C137A"/>
    <w:rsid w:val="000C1ED2"/>
    <w:rsid w:val="000C262D"/>
    <w:rsid w:val="000C42CE"/>
    <w:rsid w:val="000C4A39"/>
    <w:rsid w:val="000C4D67"/>
    <w:rsid w:val="000C4D6D"/>
    <w:rsid w:val="000C6008"/>
    <w:rsid w:val="000C6BD0"/>
    <w:rsid w:val="000C6F7E"/>
    <w:rsid w:val="000C7368"/>
    <w:rsid w:val="000C7C1B"/>
    <w:rsid w:val="000D0132"/>
    <w:rsid w:val="000D180E"/>
    <w:rsid w:val="000D2661"/>
    <w:rsid w:val="000D2979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99D"/>
    <w:rsid w:val="000E6C43"/>
    <w:rsid w:val="000E70F3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4E"/>
    <w:rsid w:val="000F2FB7"/>
    <w:rsid w:val="000F3672"/>
    <w:rsid w:val="000F38BB"/>
    <w:rsid w:val="000F3A81"/>
    <w:rsid w:val="000F4151"/>
    <w:rsid w:val="000F48A0"/>
    <w:rsid w:val="000F4986"/>
    <w:rsid w:val="000F57E6"/>
    <w:rsid w:val="000F5B9D"/>
    <w:rsid w:val="000F6151"/>
    <w:rsid w:val="000F669A"/>
    <w:rsid w:val="000F682D"/>
    <w:rsid w:val="000F6A85"/>
    <w:rsid w:val="000F6C88"/>
    <w:rsid w:val="000F6E99"/>
    <w:rsid w:val="000F7365"/>
    <w:rsid w:val="000F73A4"/>
    <w:rsid w:val="000F77F7"/>
    <w:rsid w:val="001001C4"/>
    <w:rsid w:val="0010023E"/>
    <w:rsid w:val="00100616"/>
    <w:rsid w:val="00100688"/>
    <w:rsid w:val="00100C2D"/>
    <w:rsid w:val="00101876"/>
    <w:rsid w:val="00101D97"/>
    <w:rsid w:val="001023C7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CF7"/>
    <w:rsid w:val="00110DBC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309"/>
    <w:rsid w:val="00115C90"/>
    <w:rsid w:val="001160E2"/>
    <w:rsid w:val="00116106"/>
    <w:rsid w:val="00116593"/>
    <w:rsid w:val="00116687"/>
    <w:rsid w:val="00116C65"/>
    <w:rsid w:val="0011709A"/>
    <w:rsid w:val="00117494"/>
    <w:rsid w:val="00117E80"/>
    <w:rsid w:val="0012080D"/>
    <w:rsid w:val="00120A3F"/>
    <w:rsid w:val="00120E9C"/>
    <w:rsid w:val="0012127E"/>
    <w:rsid w:val="00122535"/>
    <w:rsid w:val="0012275D"/>
    <w:rsid w:val="00122A42"/>
    <w:rsid w:val="00122FF0"/>
    <w:rsid w:val="00123189"/>
    <w:rsid w:val="001235D7"/>
    <w:rsid w:val="00123AD0"/>
    <w:rsid w:val="00123F76"/>
    <w:rsid w:val="001247B9"/>
    <w:rsid w:val="00125999"/>
    <w:rsid w:val="00125CD8"/>
    <w:rsid w:val="001261AB"/>
    <w:rsid w:val="00126334"/>
    <w:rsid w:val="00127465"/>
    <w:rsid w:val="001275B9"/>
    <w:rsid w:val="00127782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B68"/>
    <w:rsid w:val="00140721"/>
    <w:rsid w:val="00140A67"/>
    <w:rsid w:val="00140B2E"/>
    <w:rsid w:val="00140D22"/>
    <w:rsid w:val="001418F6"/>
    <w:rsid w:val="0014190F"/>
    <w:rsid w:val="001422EC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BA4"/>
    <w:rsid w:val="00145F33"/>
    <w:rsid w:val="00146414"/>
    <w:rsid w:val="001468C4"/>
    <w:rsid w:val="0014750C"/>
    <w:rsid w:val="00147CB3"/>
    <w:rsid w:val="00147D24"/>
    <w:rsid w:val="00147F65"/>
    <w:rsid w:val="001504F3"/>
    <w:rsid w:val="001505CA"/>
    <w:rsid w:val="00150A99"/>
    <w:rsid w:val="00150D88"/>
    <w:rsid w:val="00150E44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13D"/>
    <w:rsid w:val="0015776E"/>
    <w:rsid w:val="00157857"/>
    <w:rsid w:val="00161659"/>
    <w:rsid w:val="00162749"/>
    <w:rsid w:val="00162A06"/>
    <w:rsid w:val="001630C1"/>
    <w:rsid w:val="001639D3"/>
    <w:rsid w:val="00164036"/>
    <w:rsid w:val="001645CA"/>
    <w:rsid w:val="00164BFC"/>
    <w:rsid w:val="0016512A"/>
    <w:rsid w:val="001655DE"/>
    <w:rsid w:val="0016563F"/>
    <w:rsid w:val="00165814"/>
    <w:rsid w:val="00166533"/>
    <w:rsid w:val="0016674F"/>
    <w:rsid w:val="001669B4"/>
    <w:rsid w:val="00166B8B"/>
    <w:rsid w:val="00166F80"/>
    <w:rsid w:val="00166FAB"/>
    <w:rsid w:val="00167075"/>
    <w:rsid w:val="00167296"/>
    <w:rsid w:val="00167FCB"/>
    <w:rsid w:val="001707BC"/>
    <w:rsid w:val="00170B14"/>
    <w:rsid w:val="00170EBA"/>
    <w:rsid w:val="001711CD"/>
    <w:rsid w:val="00171754"/>
    <w:rsid w:val="0017187D"/>
    <w:rsid w:val="00171A44"/>
    <w:rsid w:val="00171AB0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4F3"/>
    <w:rsid w:val="001756C4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D13"/>
    <w:rsid w:val="00190A31"/>
    <w:rsid w:val="00190BFC"/>
    <w:rsid w:val="00191179"/>
    <w:rsid w:val="00191B91"/>
    <w:rsid w:val="00192B75"/>
    <w:rsid w:val="00192DB9"/>
    <w:rsid w:val="00195F9F"/>
    <w:rsid w:val="00196065"/>
    <w:rsid w:val="001964E7"/>
    <w:rsid w:val="001964F8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636F"/>
    <w:rsid w:val="001A6698"/>
    <w:rsid w:val="001A77EC"/>
    <w:rsid w:val="001A7D6E"/>
    <w:rsid w:val="001B03F1"/>
    <w:rsid w:val="001B165F"/>
    <w:rsid w:val="001B20CD"/>
    <w:rsid w:val="001B22AE"/>
    <w:rsid w:val="001B2BC7"/>
    <w:rsid w:val="001B2C93"/>
    <w:rsid w:val="001B324A"/>
    <w:rsid w:val="001B3C6D"/>
    <w:rsid w:val="001B3D01"/>
    <w:rsid w:val="001B4274"/>
    <w:rsid w:val="001B4347"/>
    <w:rsid w:val="001B476F"/>
    <w:rsid w:val="001B5558"/>
    <w:rsid w:val="001B5D9C"/>
    <w:rsid w:val="001B628C"/>
    <w:rsid w:val="001C02C1"/>
    <w:rsid w:val="001C0839"/>
    <w:rsid w:val="001C0B19"/>
    <w:rsid w:val="001C1066"/>
    <w:rsid w:val="001C13AD"/>
    <w:rsid w:val="001C156A"/>
    <w:rsid w:val="001C15C2"/>
    <w:rsid w:val="001C177C"/>
    <w:rsid w:val="001C2234"/>
    <w:rsid w:val="001C278B"/>
    <w:rsid w:val="001C2ACB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27FA"/>
    <w:rsid w:val="001D343C"/>
    <w:rsid w:val="001D46AA"/>
    <w:rsid w:val="001D46C3"/>
    <w:rsid w:val="001D543C"/>
    <w:rsid w:val="001D5B8B"/>
    <w:rsid w:val="001D62EB"/>
    <w:rsid w:val="001D687D"/>
    <w:rsid w:val="001D7006"/>
    <w:rsid w:val="001D7680"/>
    <w:rsid w:val="001D7DE1"/>
    <w:rsid w:val="001D7FC8"/>
    <w:rsid w:val="001E04E6"/>
    <w:rsid w:val="001E08F6"/>
    <w:rsid w:val="001E091E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E7A8B"/>
    <w:rsid w:val="001E7B8D"/>
    <w:rsid w:val="001F069E"/>
    <w:rsid w:val="001F1A82"/>
    <w:rsid w:val="001F1E00"/>
    <w:rsid w:val="001F2F44"/>
    <w:rsid w:val="001F31A3"/>
    <w:rsid w:val="001F3A2F"/>
    <w:rsid w:val="001F3AD9"/>
    <w:rsid w:val="001F4789"/>
    <w:rsid w:val="001F4B12"/>
    <w:rsid w:val="001F57F5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F3B"/>
    <w:rsid w:val="002032A6"/>
    <w:rsid w:val="002039EE"/>
    <w:rsid w:val="00203DF0"/>
    <w:rsid w:val="0020437E"/>
    <w:rsid w:val="00204D78"/>
    <w:rsid w:val="00205ADD"/>
    <w:rsid w:val="00206438"/>
    <w:rsid w:val="00206AF2"/>
    <w:rsid w:val="00206C54"/>
    <w:rsid w:val="00207CD4"/>
    <w:rsid w:val="00210113"/>
    <w:rsid w:val="00210245"/>
    <w:rsid w:val="00210368"/>
    <w:rsid w:val="0021055B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1AD2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729B"/>
    <w:rsid w:val="002376DC"/>
    <w:rsid w:val="00237726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A3F"/>
    <w:rsid w:val="0024626A"/>
    <w:rsid w:val="002464E3"/>
    <w:rsid w:val="002466B1"/>
    <w:rsid w:val="00246834"/>
    <w:rsid w:val="002476BD"/>
    <w:rsid w:val="002478C9"/>
    <w:rsid w:val="00247F3F"/>
    <w:rsid w:val="00250117"/>
    <w:rsid w:val="00250137"/>
    <w:rsid w:val="002501B8"/>
    <w:rsid w:val="002506C8"/>
    <w:rsid w:val="00250CD4"/>
    <w:rsid w:val="002510F4"/>
    <w:rsid w:val="00251A8D"/>
    <w:rsid w:val="0025249A"/>
    <w:rsid w:val="002525D8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7000"/>
    <w:rsid w:val="00257526"/>
    <w:rsid w:val="0025797A"/>
    <w:rsid w:val="002602B7"/>
    <w:rsid w:val="00260874"/>
    <w:rsid w:val="00262915"/>
    <w:rsid w:val="0026299A"/>
    <w:rsid w:val="00263241"/>
    <w:rsid w:val="00263653"/>
    <w:rsid w:val="002637A1"/>
    <w:rsid w:val="00264769"/>
    <w:rsid w:val="0026527B"/>
    <w:rsid w:val="00265384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2782"/>
    <w:rsid w:val="00282B6A"/>
    <w:rsid w:val="002830C5"/>
    <w:rsid w:val="0028396E"/>
    <w:rsid w:val="00283F15"/>
    <w:rsid w:val="002844BA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41D2"/>
    <w:rsid w:val="0029505C"/>
    <w:rsid w:val="002954E4"/>
    <w:rsid w:val="00295905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524B"/>
    <w:rsid w:val="002A71FF"/>
    <w:rsid w:val="002A74E8"/>
    <w:rsid w:val="002A7930"/>
    <w:rsid w:val="002A7DF4"/>
    <w:rsid w:val="002A7EBF"/>
    <w:rsid w:val="002B04BE"/>
    <w:rsid w:val="002B0537"/>
    <w:rsid w:val="002B10DB"/>
    <w:rsid w:val="002B1CF1"/>
    <w:rsid w:val="002B1D9A"/>
    <w:rsid w:val="002B26D8"/>
    <w:rsid w:val="002B2719"/>
    <w:rsid w:val="002B283B"/>
    <w:rsid w:val="002B2DEA"/>
    <w:rsid w:val="002B3689"/>
    <w:rsid w:val="002B3737"/>
    <w:rsid w:val="002B3847"/>
    <w:rsid w:val="002B3D1F"/>
    <w:rsid w:val="002B6273"/>
    <w:rsid w:val="002B7667"/>
    <w:rsid w:val="002B76FD"/>
    <w:rsid w:val="002C05D4"/>
    <w:rsid w:val="002C0C4D"/>
    <w:rsid w:val="002C28D7"/>
    <w:rsid w:val="002C3BCD"/>
    <w:rsid w:val="002C3E39"/>
    <w:rsid w:val="002C41F3"/>
    <w:rsid w:val="002C4291"/>
    <w:rsid w:val="002C486C"/>
    <w:rsid w:val="002C4DE0"/>
    <w:rsid w:val="002C5176"/>
    <w:rsid w:val="002C52F5"/>
    <w:rsid w:val="002C57EA"/>
    <w:rsid w:val="002C58DC"/>
    <w:rsid w:val="002C6DBE"/>
    <w:rsid w:val="002C77CF"/>
    <w:rsid w:val="002C7CFB"/>
    <w:rsid w:val="002D05DF"/>
    <w:rsid w:val="002D2204"/>
    <w:rsid w:val="002D2628"/>
    <w:rsid w:val="002D26DC"/>
    <w:rsid w:val="002D386F"/>
    <w:rsid w:val="002D43DA"/>
    <w:rsid w:val="002D4999"/>
    <w:rsid w:val="002D5616"/>
    <w:rsid w:val="002D68ED"/>
    <w:rsid w:val="002D6D89"/>
    <w:rsid w:val="002D7936"/>
    <w:rsid w:val="002D7A2C"/>
    <w:rsid w:val="002D7D11"/>
    <w:rsid w:val="002E02B0"/>
    <w:rsid w:val="002E064F"/>
    <w:rsid w:val="002E0AB0"/>
    <w:rsid w:val="002E0AD0"/>
    <w:rsid w:val="002E0B28"/>
    <w:rsid w:val="002E0CA0"/>
    <w:rsid w:val="002E13A6"/>
    <w:rsid w:val="002E193E"/>
    <w:rsid w:val="002E2536"/>
    <w:rsid w:val="002E2673"/>
    <w:rsid w:val="002E27FC"/>
    <w:rsid w:val="002E3028"/>
    <w:rsid w:val="002E3BCC"/>
    <w:rsid w:val="002E3EA5"/>
    <w:rsid w:val="002E421C"/>
    <w:rsid w:val="002E4D55"/>
    <w:rsid w:val="002E50B3"/>
    <w:rsid w:val="002E54A2"/>
    <w:rsid w:val="002E6B3F"/>
    <w:rsid w:val="002E6CA3"/>
    <w:rsid w:val="002E6DE0"/>
    <w:rsid w:val="002F06B5"/>
    <w:rsid w:val="002F0760"/>
    <w:rsid w:val="002F0D5B"/>
    <w:rsid w:val="002F0EE9"/>
    <w:rsid w:val="002F12F2"/>
    <w:rsid w:val="002F13CA"/>
    <w:rsid w:val="002F1978"/>
    <w:rsid w:val="002F1B82"/>
    <w:rsid w:val="002F1D4B"/>
    <w:rsid w:val="002F2438"/>
    <w:rsid w:val="002F250D"/>
    <w:rsid w:val="002F2745"/>
    <w:rsid w:val="002F47C7"/>
    <w:rsid w:val="002F4A65"/>
    <w:rsid w:val="002F4F2F"/>
    <w:rsid w:val="002F50F6"/>
    <w:rsid w:val="002F54A2"/>
    <w:rsid w:val="002F5AA9"/>
    <w:rsid w:val="002F5ACD"/>
    <w:rsid w:val="002F5B51"/>
    <w:rsid w:val="002F623E"/>
    <w:rsid w:val="002F6384"/>
    <w:rsid w:val="002F63B1"/>
    <w:rsid w:val="002F6D8B"/>
    <w:rsid w:val="002F7BB1"/>
    <w:rsid w:val="003007CE"/>
    <w:rsid w:val="00300E58"/>
    <w:rsid w:val="00300F61"/>
    <w:rsid w:val="0030179F"/>
    <w:rsid w:val="00301B72"/>
    <w:rsid w:val="00301F9D"/>
    <w:rsid w:val="00302B12"/>
    <w:rsid w:val="00304273"/>
    <w:rsid w:val="00304EA6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42F"/>
    <w:rsid w:val="00323984"/>
    <w:rsid w:val="00323F78"/>
    <w:rsid w:val="0032504E"/>
    <w:rsid w:val="00326CB6"/>
    <w:rsid w:val="00327130"/>
    <w:rsid w:val="00327D55"/>
    <w:rsid w:val="00327FBC"/>
    <w:rsid w:val="003307F0"/>
    <w:rsid w:val="00330DB2"/>
    <w:rsid w:val="00330F1F"/>
    <w:rsid w:val="00331978"/>
    <w:rsid w:val="00331EB6"/>
    <w:rsid w:val="003328A7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F4F"/>
    <w:rsid w:val="00345F66"/>
    <w:rsid w:val="00346EF7"/>
    <w:rsid w:val="00346FC3"/>
    <w:rsid w:val="00347191"/>
    <w:rsid w:val="00347810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5DA"/>
    <w:rsid w:val="00360692"/>
    <w:rsid w:val="00360C75"/>
    <w:rsid w:val="003618F3"/>
    <w:rsid w:val="00362399"/>
    <w:rsid w:val="003625EB"/>
    <w:rsid w:val="00362B79"/>
    <w:rsid w:val="00362CE6"/>
    <w:rsid w:val="0036335D"/>
    <w:rsid w:val="0036343B"/>
    <w:rsid w:val="00363E1C"/>
    <w:rsid w:val="00364532"/>
    <w:rsid w:val="00364F3B"/>
    <w:rsid w:val="003659DE"/>
    <w:rsid w:val="00365F18"/>
    <w:rsid w:val="00366B5E"/>
    <w:rsid w:val="0036774D"/>
    <w:rsid w:val="00367FC1"/>
    <w:rsid w:val="00370503"/>
    <w:rsid w:val="003712D7"/>
    <w:rsid w:val="00371660"/>
    <w:rsid w:val="00371EE5"/>
    <w:rsid w:val="003728B6"/>
    <w:rsid w:val="003739A8"/>
    <w:rsid w:val="00373E1A"/>
    <w:rsid w:val="00374231"/>
    <w:rsid w:val="00374EB3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7C5"/>
    <w:rsid w:val="003830BC"/>
    <w:rsid w:val="00383285"/>
    <w:rsid w:val="00383527"/>
    <w:rsid w:val="003840E8"/>
    <w:rsid w:val="00384AB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692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97FC8"/>
    <w:rsid w:val="003A01E8"/>
    <w:rsid w:val="003A1EDB"/>
    <w:rsid w:val="003A2C4B"/>
    <w:rsid w:val="003A2F00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859"/>
    <w:rsid w:val="003C58EA"/>
    <w:rsid w:val="003C66B9"/>
    <w:rsid w:val="003C6C0C"/>
    <w:rsid w:val="003C6D8E"/>
    <w:rsid w:val="003C7448"/>
    <w:rsid w:val="003C78E1"/>
    <w:rsid w:val="003D0473"/>
    <w:rsid w:val="003D0D04"/>
    <w:rsid w:val="003D1835"/>
    <w:rsid w:val="003D1AF4"/>
    <w:rsid w:val="003D1B64"/>
    <w:rsid w:val="003D2B75"/>
    <w:rsid w:val="003D46E2"/>
    <w:rsid w:val="003D4D5E"/>
    <w:rsid w:val="003D51B6"/>
    <w:rsid w:val="003D51BA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86B"/>
    <w:rsid w:val="003E0AB3"/>
    <w:rsid w:val="003E0BF4"/>
    <w:rsid w:val="003E0DCC"/>
    <w:rsid w:val="003E2280"/>
    <w:rsid w:val="003E25B4"/>
    <w:rsid w:val="003E39B1"/>
    <w:rsid w:val="003E3EA6"/>
    <w:rsid w:val="003E482A"/>
    <w:rsid w:val="003E4BCB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1FF9"/>
    <w:rsid w:val="003F2A85"/>
    <w:rsid w:val="003F2AF5"/>
    <w:rsid w:val="003F2F85"/>
    <w:rsid w:val="003F307D"/>
    <w:rsid w:val="003F397C"/>
    <w:rsid w:val="003F3CF2"/>
    <w:rsid w:val="003F3D97"/>
    <w:rsid w:val="003F40D6"/>
    <w:rsid w:val="003F4337"/>
    <w:rsid w:val="003F4FD2"/>
    <w:rsid w:val="003F50B2"/>
    <w:rsid w:val="003F7059"/>
    <w:rsid w:val="003F717A"/>
    <w:rsid w:val="003F7D2E"/>
    <w:rsid w:val="00400139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780"/>
    <w:rsid w:val="004248D0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53DB"/>
    <w:rsid w:val="00436231"/>
    <w:rsid w:val="00436660"/>
    <w:rsid w:val="00436681"/>
    <w:rsid w:val="004367D8"/>
    <w:rsid w:val="00437584"/>
    <w:rsid w:val="004376DE"/>
    <w:rsid w:val="00437DC0"/>
    <w:rsid w:val="00440069"/>
    <w:rsid w:val="00440B51"/>
    <w:rsid w:val="00440DB2"/>
    <w:rsid w:val="0044105F"/>
    <w:rsid w:val="00441160"/>
    <w:rsid w:val="00441EC3"/>
    <w:rsid w:val="0044293B"/>
    <w:rsid w:val="004429FD"/>
    <w:rsid w:val="00442E93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673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578"/>
    <w:rsid w:val="004805EB"/>
    <w:rsid w:val="0048076A"/>
    <w:rsid w:val="00480E41"/>
    <w:rsid w:val="0048121F"/>
    <w:rsid w:val="004814AA"/>
    <w:rsid w:val="004817C8"/>
    <w:rsid w:val="00481DCA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634C"/>
    <w:rsid w:val="00486F5C"/>
    <w:rsid w:val="004871EC"/>
    <w:rsid w:val="00487833"/>
    <w:rsid w:val="00487FE6"/>
    <w:rsid w:val="0049010D"/>
    <w:rsid w:val="0049069B"/>
    <w:rsid w:val="00491411"/>
    <w:rsid w:val="00491CED"/>
    <w:rsid w:val="00492AE2"/>
    <w:rsid w:val="00493261"/>
    <w:rsid w:val="00494004"/>
    <w:rsid w:val="0049407A"/>
    <w:rsid w:val="00494271"/>
    <w:rsid w:val="00494814"/>
    <w:rsid w:val="004948FF"/>
    <w:rsid w:val="00494A62"/>
    <w:rsid w:val="00494DDB"/>
    <w:rsid w:val="004954B4"/>
    <w:rsid w:val="0049587A"/>
    <w:rsid w:val="00495AE3"/>
    <w:rsid w:val="0049611E"/>
    <w:rsid w:val="00496A5B"/>
    <w:rsid w:val="004976A0"/>
    <w:rsid w:val="004976D9"/>
    <w:rsid w:val="00497EFA"/>
    <w:rsid w:val="00497F5A"/>
    <w:rsid w:val="004A04E5"/>
    <w:rsid w:val="004A072C"/>
    <w:rsid w:val="004A0F04"/>
    <w:rsid w:val="004A1575"/>
    <w:rsid w:val="004A15F9"/>
    <w:rsid w:val="004A1AFF"/>
    <w:rsid w:val="004A3853"/>
    <w:rsid w:val="004A440B"/>
    <w:rsid w:val="004A47A3"/>
    <w:rsid w:val="004A509B"/>
    <w:rsid w:val="004A5948"/>
    <w:rsid w:val="004A6195"/>
    <w:rsid w:val="004A7649"/>
    <w:rsid w:val="004A7C28"/>
    <w:rsid w:val="004B053D"/>
    <w:rsid w:val="004B073C"/>
    <w:rsid w:val="004B0C27"/>
    <w:rsid w:val="004B12BC"/>
    <w:rsid w:val="004B1A21"/>
    <w:rsid w:val="004B2781"/>
    <w:rsid w:val="004B2CA1"/>
    <w:rsid w:val="004B3136"/>
    <w:rsid w:val="004B336D"/>
    <w:rsid w:val="004B356A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BAB"/>
    <w:rsid w:val="004C5C2E"/>
    <w:rsid w:val="004C5CA3"/>
    <w:rsid w:val="004C5E45"/>
    <w:rsid w:val="004C6273"/>
    <w:rsid w:val="004C67F6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5D58"/>
    <w:rsid w:val="004D6225"/>
    <w:rsid w:val="004D725D"/>
    <w:rsid w:val="004D7514"/>
    <w:rsid w:val="004D7660"/>
    <w:rsid w:val="004E02C4"/>
    <w:rsid w:val="004E0670"/>
    <w:rsid w:val="004E097B"/>
    <w:rsid w:val="004E097E"/>
    <w:rsid w:val="004E112C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51A9"/>
    <w:rsid w:val="004E56DA"/>
    <w:rsid w:val="004E69AB"/>
    <w:rsid w:val="004E6AED"/>
    <w:rsid w:val="004E6E56"/>
    <w:rsid w:val="004E6F4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35E5"/>
    <w:rsid w:val="00504677"/>
    <w:rsid w:val="0050482D"/>
    <w:rsid w:val="0050487C"/>
    <w:rsid w:val="00504894"/>
    <w:rsid w:val="00504AF6"/>
    <w:rsid w:val="00504BB3"/>
    <w:rsid w:val="005052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7FA2"/>
    <w:rsid w:val="00517FB5"/>
    <w:rsid w:val="0052049D"/>
    <w:rsid w:val="005212EA"/>
    <w:rsid w:val="00521526"/>
    <w:rsid w:val="0052167C"/>
    <w:rsid w:val="00522C45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63B"/>
    <w:rsid w:val="00544799"/>
    <w:rsid w:val="00544C55"/>
    <w:rsid w:val="00544D7A"/>
    <w:rsid w:val="00545264"/>
    <w:rsid w:val="005453CB"/>
    <w:rsid w:val="005458DC"/>
    <w:rsid w:val="00545C65"/>
    <w:rsid w:val="0054690B"/>
    <w:rsid w:val="00546C59"/>
    <w:rsid w:val="00546C96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A94"/>
    <w:rsid w:val="00556C99"/>
    <w:rsid w:val="00557204"/>
    <w:rsid w:val="00560378"/>
    <w:rsid w:val="005607EC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C22"/>
    <w:rsid w:val="00570227"/>
    <w:rsid w:val="00571039"/>
    <w:rsid w:val="0057169A"/>
    <w:rsid w:val="005717D6"/>
    <w:rsid w:val="00571B38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58A4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274E"/>
    <w:rsid w:val="0059277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B02E6"/>
    <w:rsid w:val="005B1298"/>
    <w:rsid w:val="005B13C0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1F50"/>
    <w:rsid w:val="005C21FF"/>
    <w:rsid w:val="005C28D4"/>
    <w:rsid w:val="005C2CBC"/>
    <w:rsid w:val="005C2E74"/>
    <w:rsid w:val="005C320C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932"/>
    <w:rsid w:val="005C61A9"/>
    <w:rsid w:val="005C775D"/>
    <w:rsid w:val="005C7A62"/>
    <w:rsid w:val="005C7DFE"/>
    <w:rsid w:val="005D0067"/>
    <w:rsid w:val="005D0855"/>
    <w:rsid w:val="005D1655"/>
    <w:rsid w:val="005D16DA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91B"/>
    <w:rsid w:val="005D6D2D"/>
    <w:rsid w:val="005D6E1D"/>
    <w:rsid w:val="005E006E"/>
    <w:rsid w:val="005E0EAB"/>
    <w:rsid w:val="005E0FCD"/>
    <w:rsid w:val="005E1272"/>
    <w:rsid w:val="005E1672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9FF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061"/>
    <w:rsid w:val="005F62FB"/>
    <w:rsid w:val="005F6BD6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F95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30D8E"/>
    <w:rsid w:val="006313BE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709"/>
    <w:rsid w:val="00653C27"/>
    <w:rsid w:val="00655324"/>
    <w:rsid w:val="00656CD9"/>
    <w:rsid w:val="00657363"/>
    <w:rsid w:val="006575FC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533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962"/>
    <w:rsid w:val="00674D8B"/>
    <w:rsid w:val="00674F3A"/>
    <w:rsid w:val="00675626"/>
    <w:rsid w:val="00676200"/>
    <w:rsid w:val="00676F55"/>
    <w:rsid w:val="00680379"/>
    <w:rsid w:val="006805F5"/>
    <w:rsid w:val="00680AEC"/>
    <w:rsid w:val="006810FE"/>
    <w:rsid w:val="00681A9F"/>
    <w:rsid w:val="00681B1A"/>
    <w:rsid w:val="00681E0A"/>
    <w:rsid w:val="00682D78"/>
    <w:rsid w:val="00683843"/>
    <w:rsid w:val="00683AD3"/>
    <w:rsid w:val="00684374"/>
    <w:rsid w:val="00685C38"/>
    <w:rsid w:val="006862DC"/>
    <w:rsid w:val="00686375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B0580"/>
    <w:rsid w:val="006B09E4"/>
    <w:rsid w:val="006B1280"/>
    <w:rsid w:val="006B1889"/>
    <w:rsid w:val="006B2011"/>
    <w:rsid w:val="006B3133"/>
    <w:rsid w:val="006B3422"/>
    <w:rsid w:val="006B3908"/>
    <w:rsid w:val="006B4320"/>
    <w:rsid w:val="006B4A14"/>
    <w:rsid w:val="006B4FE1"/>
    <w:rsid w:val="006B51F7"/>
    <w:rsid w:val="006B5B48"/>
    <w:rsid w:val="006B5BA0"/>
    <w:rsid w:val="006B620C"/>
    <w:rsid w:val="006B6981"/>
    <w:rsid w:val="006C05A5"/>
    <w:rsid w:val="006C07E3"/>
    <w:rsid w:val="006C0D70"/>
    <w:rsid w:val="006C0E5C"/>
    <w:rsid w:val="006C11F3"/>
    <w:rsid w:val="006C28F6"/>
    <w:rsid w:val="006C2FDD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5D8"/>
    <w:rsid w:val="006E059E"/>
    <w:rsid w:val="006E192F"/>
    <w:rsid w:val="006E1CAC"/>
    <w:rsid w:val="006E1E54"/>
    <w:rsid w:val="006E2114"/>
    <w:rsid w:val="006E2331"/>
    <w:rsid w:val="006E2E9A"/>
    <w:rsid w:val="006E384E"/>
    <w:rsid w:val="006E4203"/>
    <w:rsid w:val="006E4CE5"/>
    <w:rsid w:val="006E52A5"/>
    <w:rsid w:val="006E5787"/>
    <w:rsid w:val="006E6FB1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9DD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3048"/>
    <w:rsid w:val="0070307F"/>
    <w:rsid w:val="007031B3"/>
    <w:rsid w:val="007032D2"/>
    <w:rsid w:val="00703809"/>
    <w:rsid w:val="007043CC"/>
    <w:rsid w:val="00704A61"/>
    <w:rsid w:val="00704E64"/>
    <w:rsid w:val="0070554E"/>
    <w:rsid w:val="007060CF"/>
    <w:rsid w:val="00706614"/>
    <w:rsid w:val="007066F6"/>
    <w:rsid w:val="0070701E"/>
    <w:rsid w:val="00707270"/>
    <w:rsid w:val="007072B1"/>
    <w:rsid w:val="007075C2"/>
    <w:rsid w:val="00707635"/>
    <w:rsid w:val="007077F8"/>
    <w:rsid w:val="00707CFC"/>
    <w:rsid w:val="00710AB7"/>
    <w:rsid w:val="00710DC1"/>
    <w:rsid w:val="00711A2B"/>
    <w:rsid w:val="00712779"/>
    <w:rsid w:val="00712DFC"/>
    <w:rsid w:val="007131D2"/>
    <w:rsid w:val="00713A39"/>
    <w:rsid w:val="00714949"/>
    <w:rsid w:val="00716763"/>
    <w:rsid w:val="007172E7"/>
    <w:rsid w:val="007176D3"/>
    <w:rsid w:val="007177CC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395C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6F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53A0"/>
    <w:rsid w:val="007555E1"/>
    <w:rsid w:val="007558B4"/>
    <w:rsid w:val="00755FD4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F4F"/>
    <w:rsid w:val="0076207B"/>
    <w:rsid w:val="007623F0"/>
    <w:rsid w:val="00762520"/>
    <w:rsid w:val="00762A33"/>
    <w:rsid w:val="00762EAE"/>
    <w:rsid w:val="00762FE8"/>
    <w:rsid w:val="00763008"/>
    <w:rsid w:val="00763019"/>
    <w:rsid w:val="00763FBF"/>
    <w:rsid w:val="00763FDC"/>
    <w:rsid w:val="0076413B"/>
    <w:rsid w:val="00764620"/>
    <w:rsid w:val="0076464C"/>
    <w:rsid w:val="00765029"/>
    <w:rsid w:val="0076507F"/>
    <w:rsid w:val="0076533F"/>
    <w:rsid w:val="0076538C"/>
    <w:rsid w:val="00765A08"/>
    <w:rsid w:val="00766321"/>
    <w:rsid w:val="0076658B"/>
    <w:rsid w:val="00766E42"/>
    <w:rsid w:val="007673E7"/>
    <w:rsid w:val="00767A86"/>
    <w:rsid w:val="00767E98"/>
    <w:rsid w:val="00770EB1"/>
    <w:rsid w:val="00771C5B"/>
    <w:rsid w:val="00771ED0"/>
    <w:rsid w:val="00772EA7"/>
    <w:rsid w:val="00773624"/>
    <w:rsid w:val="00773A3A"/>
    <w:rsid w:val="00773D35"/>
    <w:rsid w:val="007745D5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50C"/>
    <w:rsid w:val="00786D0C"/>
    <w:rsid w:val="0078700A"/>
    <w:rsid w:val="0078747C"/>
    <w:rsid w:val="0078798C"/>
    <w:rsid w:val="00787ED4"/>
    <w:rsid w:val="00790A71"/>
    <w:rsid w:val="00790B9E"/>
    <w:rsid w:val="00791274"/>
    <w:rsid w:val="00791A35"/>
    <w:rsid w:val="0079240C"/>
    <w:rsid w:val="007941B5"/>
    <w:rsid w:val="0079493F"/>
    <w:rsid w:val="0079546E"/>
    <w:rsid w:val="00795E2E"/>
    <w:rsid w:val="00795E93"/>
    <w:rsid w:val="0079697A"/>
    <w:rsid w:val="0079748A"/>
    <w:rsid w:val="007A0546"/>
    <w:rsid w:val="007A0AF7"/>
    <w:rsid w:val="007A0C30"/>
    <w:rsid w:val="007A0D31"/>
    <w:rsid w:val="007A12DA"/>
    <w:rsid w:val="007A1557"/>
    <w:rsid w:val="007A1930"/>
    <w:rsid w:val="007A24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085"/>
    <w:rsid w:val="007A5131"/>
    <w:rsid w:val="007A5157"/>
    <w:rsid w:val="007A5439"/>
    <w:rsid w:val="007A5AA7"/>
    <w:rsid w:val="007A64F9"/>
    <w:rsid w:val="007A767C"/>
    <w:rsid w:val="007A7B06"/>
    <w:rsid w:val="007B0AAA"/>
    <w:rsid w:val="007B0C92"/>
    <w:rsid w:val="007B17C9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DD2"/>
    <w:rsid w:val="007B5FBE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7E6"/>
    <w:rsid w:val="007C4AB8"/>
    <w:rsid w:val="007C4C61"/>
    <w:rsid w:val="007C4F65"/>
    <w:rsid w:val="007C5008"/>
    <w:rsid w:val="007C5648"/>
    <w:rsid w:val="007C5BBE"/>
    <w:rsid w:val="007C672D"/>
    <w:rsid w:val="007D057A"/>
    <w:rsid w:val="007D071D"/>
    <w:rsid w:val="007D0A06"/>
    <w:rsid w:val="007D0A4C"/>
    <w:rsid w:val="007D0D96"/>
    <w:rsid w:val="007D1686"/>
    <w:rsid w:val="007D36CA"/>
    <w:rsid w:val="007D3FDC"/>
    <w:rsid w:val="007D40DF"/>
    <w:rsid w:val="007D46BC"/>
    <w:rsid w:val="007D6231"/>
    <w:rsid w:val="007D62F9"/>
    <w:rsid w:val="007D63F8"/>
    <w:rsid w:val="007D6491"/>
    <w:rsid w:val="007D654B"/>
    <w:rsid w:val="007D697F"/>
    <w:rsid w:val="007D77BC"/>
    <w:rsid w:val="007D7F91"/>
    <w:rsid w:val="007E0B6E"/>
    <w:rsid w:val="007E17E6"/>
    <w:rsid w:val="007E25DA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F059E"/>
    <w:rsid w:val="007F0AF3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DDA"/>
    <w:rsid w:val="00800801"/>
    <w:rsid w:val="00800A4F"/>
    <w:rsid w:val="00800B97"/>
    <w:rsid w:val="0080205D"/>
    <w:rsid w:val="0080212A"/>
    <w:rsid w:val="00802999"/>
    <w:rsid w:val="008029E2"/>
    <w:rsid w:val="008036A1"/>
    <w:rsid w:val="0080394A"/>
    <w:rsid w:val="00803F7B"/>
    <w:rsid w:val="008060DE"/>
    <w:rsid w:val="008065CE"/>
    <w:rsid w:val="008067B7"/>
    <w:rsid w:val="008077E4"/>
    <w:rsid w:val="008078C2"/>
    <w:rsid w:val="0081012A"/>
    <w:rsid w:val="008101E8"/>
    <w:rsid w:val="00810333"/>
    <w:rsid w:val="00810904"/>
    <w:rsid w:val="0081099C"/>
    <w:rsid w:val="00810EAD"/>
    <w:rsid w:val="00811A03"/>
    <w:rsid w:val="00811A7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6A89"/>
    <w:rsid w:val="008273FA"/>
    <w:rsid w:val="00827B05"/>
    <w:rsid w:val="00830DAE"/>
    <w:rsid w:val="008324D5"/>
    <w:rsid w:val="00832583"/>
    <w:rsid w:val="008328CD"/>
    <w:rsid w:val="00832DDF"/>
    <w:rsid w:val="00832F8B"/>
    <w:rsid w:val="00833637"/>
    <w:rsid w:val="00833A29"/>
    <w:rsid w:val="008340AA"/>
    <w:rsid w:val="008351E1"/>
    <w:rsid w:val="008354C5"/>
    <w:rsid w:val="0083630A"/>
    <w:rsid w:val="0083794C"/>
    <w:rsid w:val="0084084B"/>
    <w:rsid w:val="00842CD1"/>
    <w:rsid w:val="00842DB7"/>
    <w:rsid w:val="00842DCA"/>
    <w:rsid w:val="0084340B"/>
    <w:rsid w:val="008446F1"/>
    <w:rsid w:val="00844810"/>
    <w:rsid w:val="00844ECD"/>
    <w:rsid w:val="008465F8"/>
    <w:rsid w:val="00846977"/>
    <w:rsid w:val="00846A95"/>
    <w:rsid w:val="00846ADF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58A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6D7"/>
    <w:rsid w:val="00860AC9"/>
    <w:rsid w:val="00860E89"/>
    <w:rsid w:val="00860F1B"/>
    <w:rsid w:val="00861726"/>
    <w:rsid w:val="0086231E"/>
    <w:rsid w:val="00863966"/>
    <w:rsid w:val="00863B45"/>
    <w:rsid w:val="00863C68"/>
    <w:rsid w:val="00864853"/>
    <w:rsid w:val="00864F14"/>
    <w:rsid w:val="0086756B"/>
    <w:rsid w:val="008678A8"/>
    <w:rsid w:val="00867978"/>
    <w:rsid w:val="00870064"/>
    <w:rsid w:val="008702D6"/>
    <w:rsid w:val="008708AB"/>
    <w:rsid w:val="0087144B"/>
    <w:rsid w:val="00871FB1"/>
    <w:rsid w:val="00873ABD"/>
    <w:rsid w:val="00873C6C"/>
    <w:rsid w:val="0087421A"/>
    <w:rsid w:val="008746C2"/>
    <w:rsid w:val="00874B0D"/>
    <w:rsid w:val="00876792"/>
    <w:rsid w:val="00876BAB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7C9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DAE"/>
    <w:rsid w:val="00897024"/>
    <w:rsid w:val="00897628"/>
    <w:rsid w:val="008A02F8"/>
    <w:rsid w:val="008A0844"/>
    <w:rsid w:val="008A0B0D"/>
    <w:rsid w:val="008A2523"/>
    <w:rsid w:val="008A2D4C"/>
    <w:rsid w:val="008A3251"/>
    <w:rsid w:val="008A3BC7"/>
    <w:rsid w:val="008A4231"/>
    <w:rsid w:val="008A4327"/>
    <w:rsid w:val="008A43D7"/>
    <w:rsid w:val="008A5D9D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220E"/>
    <w:rsid w:val="008B2A21"/>
    <w:rsid w:val="008B2C0B"/>
    <w:rsid w:val="008B379C"/>
    <w:rsid w:val="008B4AB8"/>
    <w:rsid w:val="008B5FC1"/>
    <w:rsid w:val="008B5FC9"/>
    <w:rsid w:val="008B5FD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26"/>
    <w:rsid w:val="008C0A34"/>
    <w:rsid w:val="008C0A8D"/>
    <w:rsid w:val="008C0DB3"/>
    <w:rsid w:val="008C1360"/>
    <w:rsid w:val="008C2D90"/>
    <w:rsid w:val="008C439C"/>
    <w:rsid w:val="008C4603"/>
    <w:rsid w:val="008C4877"/>
    <w:rsid w:val="008C4C18"/>
    <w:rsid w:val="008C5661"/>
    <w:rsid w:val="008C595D"/>
    <w:rsid w:val="008C6AED"/>
    <w:rsid w:val="008C72D9"/>
    <w:rsid w:val="008C79CB"/>
    <w:rsid w:val="008C7B0E"/>
    <w:rsid w:val="008C7C63"/>
    <w:rsid w:val="008D03F6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537"/>
    <w:rsid w:val="008E386A"/>
    <w:rsid w:val="008E48C4"/>
    <w:rsid w:val="008E4DC2"/>
    <w:rsid w:val="008E53C4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67C"/>
    <w:rsid w:val="008F1C95"/>
    <w:rsid w:val="008F2298"/>
    <w:rsid w:val="008F242C"/>
    <w:rsid w:val="008F2C1F"/>
    <w:rsid w:val="008F2EA3"/>
    <w:rsid w:val="008F3484"/>
    <w:rsid w:val="008F366E"/>
    <w:rsid w:val="008F44E7"/>
    <w:rsid w:val="008F4E2D"/>
    <w:rsid w:val="008F5AFC"/>
    <w:rsid w:val="008F5C70"/>
    <w:rsid w:val="008F6102"/>
    <w:rsid w:val="008F694B"/>
    <w:rsid w:val="008F6BD7"/>
    <w:rsid w:val="008F71C5"/>
    <w:rsid w:val="008F722A"/>
    <w:rsid w:val="008F7A5E"/>
    <w:rsid w:val="00900327"/>
    <w:rsid w:val="009005A8"/>
    <w:rsid w:val="0090077C"/>
    <w:rsid w:val="0090277A"/>
    <w:rsid w:val="00902D6A"/>
    <w:rsid w:val="00902E82"/>
    <w:rsid w:val="009042B9"/>
    <w:rsid w:val="00904357"/>
    <w:rsid w:val="0090466D"/>
    <w:rsid w:val="00904BD7"/>
    <w:rsid w:val="00905660"/>
    <w:rsid w:val="00905716"/>
    <w:rsid w:val="00905D82"/>
    <w:rsid w:val="009061DE"/>
    <w:rsid w:val="00906F9E"/>
    <w:rsid w:val="00907FAC"/>
    <w:rsid w:val="00910905"/>
    <w:rsid w:val="00910D25"/>
    <w:rsid w:val="00911B30"/>
    <w:rsid w:val="00911FF4"/>
    <w:rsid w:val="009121A6"/>
    <w:rsid w:val="009127FE"/>
    <w:rsid w:val="00912851"/>
    <w:rsid w:val="00913021"/>
    <w:rsid w:val="009132BB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7B"/>
    <w:rsid w:val="00923A9A"/>
    <w:rsid w:val="00923B37"/>
    <w:rsid w:val="009241CA"/>
    <w:rsid w:val="00925209"/>
    <w:rsid w:val="00925678"/>
    <w:rsid w:val="00925BBD"/>
    <w:rsid w:val="00925F55"/>
    <w:rsid w:val="00926852"/>
    <w:rsid w:val="009271F9"/>
    <w:rsid w:val="00927427"/>
    <w:rsid w:val="009275FC"/>
    <w:rsid w:val="00927830"/>
    <w:rsid w:val="00927F33"/>
    <w:rsid w:val="00930226"/>
    <w:rsid w:val="00930F84"/>
    <w:rsid w:val="009313C7"/>
    <w:rsid w:val="0093174D"/>
    <w:rsid w:val="0093442C"/>
    <w:rsid w:val="0093666D"/>
    <w:rsid w:val="00937AE3"/>
    <w:rsid w:val="0094052A"/>
    <w:rsid w:val="0094168C"/>
    <w:rsid w:val="0094182D"/>
    <w:rsid w:val="00941C7B"/>
    <w:rsid w:val="00941C8E"/>
    <w:rsid w:val="00941F7B"/>
    <w:rsid w:val="00942A43"/>
    <w:rsid w:val="00942D12"/>
    <w:rsid w:val="00942FCD"/>
    <w:rsid w:val="00943EAD"/>
    <w:rsid w:val="00944398"/>
    <w:rsid w:val="00944439"/>
    <w:rsid w:val="00944B2E"/>
    <w:rsid w:val="00944C19"/>
    <w:rsid w:val="00945100"/>
    <w:rsid w:val="0094560D"/>
    <w:rsid w:val="00945B32"/>
    <w:rsid w:val="00945F60"/>
    <w:rsid w:val="00946336"/>
    <w:rsid w:val="0094642C"/>
    <w:rsid w:val="00946581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70BE"/>
    <w:rsid w:val="009575AD"/>
    <w:rsid w:val="00957EF1"/>
    <w:rsid w:val="00960513"/>
    <w:rsid w:val="00960F10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667C"/>
    <w:rsid w:val="0097679B"/>
    <w:rsid w:val="00976846"/>
    <w:rsid w:val="00976EBD"/>
    <w:rsid w:val="00977093"/>
    <w:rsid w:val="00977E61"/>
    <w:rsid w:val="0098022A"/>
    <w:rsid w:val="00980C62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11D"/>
    <w:rsid w:val="0098785B"/>
    <w:rsid w:val="00987D7B"/>
    <w:rsid w:val="00990911"/>
    <w:rsid w:val="00991B99"/>
    <w:rsid w:val="009926A9"/>
    <w:rsid w:val="00992CCF"/>
    <w:rsid w:val="00993077"/>
    <w:rsid w:val="00994860"/>
    <w:rsid w:val="009958F7"/>
    <w:rsid w:val="009959BA"/>
    <w:rsid w:val="00996324"/>
    <w:rsid w:val="00996495"/>
    <w:rsid w:val="0099653C"/>
    <w:rsid w:val="009969C2"/>
    <w:rsid w:val="0099715D"/>
    <w:rsid w:val="00997C29"/>
    <w:rsid w:val="009A0039"/>
    <w:rsid w:val="009A03E0"/>
    <w:rsid w:val="009A188B"/>
    <w:rsid w:val="009A2706"/>
    <w:rsid w:val="009A341F"/>
    <w:rsid w:val="009A4E37"/>
    <w:rsid w:val="009A5320"/>
    <w:rsid w:val="009A5642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922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757D"/>
    <w:rsid w:val="009B7F3C"/>
    <w:rsid w:val="009C078D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FF2"/>
    <w:rsid w:val="009D401E"/>
    <w:rsid w:val="009D41E8"/>
    <w:rsid w:val="009D4C96"/>
    <w:rsid w:val="009D5586"/>
    <w:rsid w:val="009D5BBA"/>
    <w:rsid w:val="009D6465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39"/>
    <w:rsid w:val="009E2764"/>
    <w:rsid w:val="009E2E32"/>
    <w:rsid w:val="009E3239"/>
    <w:rsid w:val="009E34B1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2C9"/>
    <w:rsid w:val="009F3D71"/>
    <w:rsid w:val="009F410A"/>
    <w:rsid w:val="009F45D0"/>
    <w:rsid w:val="009F4EFE"/>
    <w:rsid w:val="009F5B4C"/>
    <w:rsid w:val="009F5CF9"/>
    <w:rsid w:val="009F6938"/>
    <w:rsid w:val="009F6CFE"/>
    <w:rsid w:val="009F7DEA"/>
    <w:rsid w:val="009F7F8A"/>
    <w:rsid w:val="00A0091B"/>
    <w:rsid w:val="00A01849"/>
    <w:rsid w:val="00A023B5"/>
    <w:rsid w:val="00A029AE"/>
    <w:rsid w:val="00A033A0"/>
    <w:rsid w:val="00A037FA"/>
    <w:rsid w:val="00A03DBA"/>
    <w:rsid w:val="00A03DFB"/>
    <w:rsid w:val="00A04011"/>
    <w:rsid w:val="00A04A46"/>
    <w:rsid w:val="00A04B62"/>
    <w:rsid w:val="00A04F43"/>
    <w:rsid w:val="00A0525E"/>
    <w:rsid w:val="00A053B5"/>
    <w:rsid w:val="00A06039"/>
    <w:rsid w:val="00A06247"/>
    <w:rsid w:val="00A06646"/>
    <w:rsid w:val="00A06AAE"/>
    <w:rsid w:val="00A06C6F"/>
    <w:rsid w:val="00A070F5"/>
    <w:rsid w:val="00A073B0"/>
    <w:rsid w:val="00A076C7"/>
    <w:rsid w:val="00A0786D"/>
    <w:rsid w:val="00A1071B"/>
    <w:rsid w:val="00A10AEF"/>
    <w:rsid w:val="00A10D15"/>
    <w:rsid w:val="00A10E89"/>
    <w:rsid w:val="00A11D9E"/>
    <w:rsid w:val="00A138F7"/>
    <w:rsid w:val="00A144FA"/>
    <w:rsid w:val="00A153A6"/>
    <w:rsid w:val="00A157E5"/>
    <w:rsid w:val="00A15A8A"/>
    <w:rsid w:val="00A169C7"/>
    <w:rsid w:val="00A16DAE"/>
    <w:rsid w:val="00A16ED2"/>
    <w:rsid w:val="00A17521"/>
    <w:rsid w:val="00A17FF2"/>
    <w:rsid w:val="00A20865"/>
    <w:rsid w:val="00A20BAB"/>
    <w:rsid w:val="00A20D23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639"/>
    <w:rsid w:val="00A24862"/>
    <w:rsid w:val="00A2564B"/>
    <w:rsid w:val="00A25746"/>
    <w:rsid w:val="00A259A3"/>
    <w:rsid w:val="00A25C5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25C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41F"/>
    <w:rsid w:val="00A46D20"/>
    <w:rsid w:val="00A476F1"/>
    <w:rsid w:val="00A501E2"/>
    <w:rsid w:val="00A50C0C"/>
    <w:rsid w:val="00A50D9E"/>
    <w:rsid w:val="00A51143"/>
    <w:rsid w:val="00A52F64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57789"/>
    <w:rsid w:val="00A6012B"/>
    <w:rsid w:val="00A601E2"/>
    <w:rsid w:val="00A60A0C"/>
    <w:rsid w:val="00A60C79"/>
    <w:rsid w:val="00A60D5C"/>
    <w:rsid w:val="00A62013"/>
    <w:rsid w:val="00A63975"/>
    <w:rsid w:val="00A63C4F"/>
    <w:rsid w:val="00A63CCA"/>
    <w:rsid w:val="00A656C3"/>
    <w:rsid w:val="00A657F2"/>
    <w:rsid w:val="00A66443"/>
    <w:rsid w:val="00A664B6"/>
    <w:rsid w:val="00A66532"/>
    <w:rsid w:val="00A67234"/>
    <w:rsid w:val="00A701A1"/>
    <w:rsid w:val="00A711BD"/>
    <w:rsid w:val="00A71E2A"/>
    <w:rsid w:val="00A72026"/>
    <w:rsid w:val="00A7209C"/>
    <w:rsid w:val="00A739A4"/>
    <w:rsid w:val="00A75DB6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6744"/>
    <w:rsid w:val="00A8682C"/>
    <w:rsid w:val="00A8694A"/>
    <w:rsid w:val="00A86C06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8F1"/>
    <w:rsid w:val="00A92BA4"/>
    <w:rsid w:val="00A93112"/>
    <w:rsid w:val="00A94856"/>
    <w:rsid w:val="00A9488E"/>
    <w:rsid w:val="00A94BD3"/>
    <w:rsid w:val="00A952EC"/>
    <w:rsid w:val="00A9559D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785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3D"/>
    <w:rsid w:val="00AA5E72"/>
    <w:rsid w:val="00AB0B3F"/>
    <w:rsid w:val="00AB15E7"/>
    <w:rsid w:val="00AB2113"/>
    <w:rsid w:val="00AB305A"/>
    <w:rsid w:val="00AB323E"/>
    <w:rsid w:val="00AB4C54"/>
    <w:rsid w:val="00AB5B7B"/>
    <w:rsid w:val="00AB6037"/>
    <w:rsid w:val="00AB6221"/>
    <w:rsid w:val="00AB7476"/>
    <w:rsid w:val="00AB75CE"/>
    <w:rsid w:val="00AB75E8"/>
    <w:rsid w:val="00AB7702"/>
    <w:rsid w:val="00AB7E92"/>
    <w:rsid w:val="00AB7F85"/>
    <w:rsid w:val="00AC041A"/>
    <w:rsid w:val="00AC0551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F00"/>
    <w:rsid w:val="00AD3151"/>
    <w:rsid w:val="00AD3547"/>
    <w:rsid w:val="00AD3B81"/>
    <w:rsid w:val="00AD3C04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B34"/>
    <w:rsid w:val="00AE13DC"/>
    <w:rsid w:val="00AE19D1"/>
    <w:rsid w:val="00AE1A5E"/>
    <w:rsid w:val="00AE1B18"/>
    <w:rsid w:val="00AE1B9E"/>
    <w:rsid w:val="00AE1DAA"/>
    <w:rsid w:val="00AE1F7A"/>
    <w:rsid w:val="00AE20E1"/>
    <w:rsid w:val="00AE24BA"/>
    <w:rsid w:val="00AE24E1"/>
    <w:rsid w:val="00AE2FE0"/>
    <w:rsid w:val="00AE30BC"/>
    <w:rsid w:val="00AE3125"/>
    <w:rsid w:val="00AE326F"/>
    <w:rsid w:val="00AE377E"/>
    <w:rsid w:val="00AE3F09"/>
    <w:rsid w:val="00AE487D"/>
    <w:rsid w:val="00AE494D"/>
    <w:rsid w:val="00AE4A78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A6F"/>
    <w:rsid w:val="00AF1B29"/>
    <w:rsid w:val="00AF1C18"/>
    <w:rsid w:val="00AF1F21"/>
    <w:rsid w:val="00AF247C"/>
    <w:rsid w:val="00AF2611"/>
    <w:rsid w:val="00AF2CD6"/>
    <w:rsid w:val="00AF311A"/>
    <w:rsid w:val="00AF346A"/>
    <w:rsid w:val="00AF422C"/>
    <w:rsid w:val="00AF499C"/>
    <w:rsid w:val="00AF595D"/>
    <w:rsid w:val="00AF5B55"/>
    <w:rsid w:val="00AF64DE"/>
    <w:rsid w:val="00AF6667"/>
    <w:rsid w:val="00AF6D95"/>
    <w:rsid w:val="00B0038B"/>
    <w:rsid w:val="00B00CDA"/>
    <w:rsid w:val="00B01291"/>
    <w:rsid w:val="00B0163F"/>
    <w:rsid w:val="00B01B91"/>
    <w:rsid w:val="00B0231E"/>
    <w:rsid w:val="00B0268B"/>
    <w:rsid w:val="00B026A3"/>
    <w:rsid w:val="00B0352B"/>
    <w:rsid w:val="00B03D99"/>
    <w:rsid w:val="00B04314"/>
    <w:rsid w:val="00B04996"/>
    <w:rsid w:val="00B04F94"/>
    <w:rsid w:val="00B05202"/>
    <w:rsid w:val="00B05B74"/>
    <w:rsid w:val="00B062A9"/>
    <w:rsid w:val="00B06722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BB0"/>
    <w:rsid w:val="00B13CD0"/>
    <w:rsid w:val="00B14496"/>
    <w:rsid w:val="00B1482A"/>
    <w:rsid w:val="00B1482F"/>
    <w:rsid w:val="00B1490B"/>
    <w:rsid w:val="00B15659"/>
    <w:rsid w:val="00B15B02"/>
    <w:rsid w:val="00B15C40"/>
    <w:rsid w:val="00B15FC2"/>
    <w:rsid w:val="00B16154"/>
    <w:rsid w:val="00B162A9"/>
    <w:rsid w:val="00B16FB6"/>
    <w:rsid w:val="00B17093"/>
    <w:rsid w:val="00B17F85"/>
    <w:rsid w:val="00B20690"/>
    <w:rsid w:val="00B208E0"/>
    <w:rsid w:val="00B21161"/>
    <w:rsid w:val="00B224EF"/>
    <w:rsid w:val="00B23366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30551"/>
    <w:rsid w:val="00B306B3"/>
    <w:rsid w:val="00B30753"/>
    <w:rsid w:val="00B31714"/>
    <w:rsid w:val="00B321AA"/>
    <w:rsid w:val="00B32BC5"/>
    <w:rsid w:val="00B3313D"/>
    <w:rsid w:val="00B334A0"/>
    <w:rsid w:val="00B3376D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0B11"/>
    <w:rsid w:val="00B41072"/>
    <w:rsid w:val="00B41514"/>
    <w:rsid w:val="00B41782"/>
    <w:rsid w:val="00B42358"/>
    <w:rsid w:val="00B43545"/>
    <w:rsid w:val="00B43EAE"/>
    <w:rsid w:val="00B44825"/>
    <w:rsid w:val="00B45227"/>
    <w:rsid w:val="00B452D8"/>
    <w:rsid w:val="00B4553F"/>
    <w:rsid w:val="00B45685"/>
    <w:rsid w:val="00B46393"/>
    <w:rsid w:val="00B465D2"/>
    <w:rsid w:val="00B46953"/>
    <w:rsid w:val="00B47473"/>
    <w:rsid w:val="00B5069D"/>
    <w:rsid w:val="00B50B05"/>
    <w:rsid w:val="00B50BE2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75BA"/>
    <w:rsid w:val="00B57620"/>
    <w:rsid w:val="00B6019D"/>
    <w:rsid w:val="00B60213"/>
    <w:rsid w:val="00B620F9"/>
    <w:rsid w:val="00B626F8"/>
    <w:rsid w:val="00B6278F"/>
    <w:rsid w:val="00B6292D"/>
    <w:rsid w:val="00B635C6"/>
    <w:rsid w:val="00B63F02"/>
    <w:rsid w:val="00B64B0A"/>
    <w:rsid w:val="00B6513F"/>
    <w:rsid w:val="00B65210"/>
    <w:rsid w:val="00B653D2"/>
    <w:rsid w:val="00B657AF"/>
    <w:rsid w:val="00B65974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2F3A"/>
    <w:rsid w:val="00B73142"/>
    <w:rsid w:val="00B733C9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DEE"/>
    <w:rsid w:val="00B851BD"/>
    <w:rsid w:val="00B86292"/>
    <w:rsid w:val="00B86694"/>
    <w:rsid w:val="00B87168"/>
    <w:rsid w:val="00B87368"/>
    <w:rsid w:val="00B90412"/>
    <w:rsid w:val="00B908C0"/>
    <w:rsid w:val="00B90A97"/>
    <w:rsid w:val="00B91632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7D6"/>
    <w:rsid w:val="00B9784B"/>
    <w:rsid w:val="00B978B4"/>
    <w:rsid w:val="00B97B21"/>
    <w:rsid w:val="00B97F2A"/>
    <w:rsid w:val="00BA017D"/>
    <w:rsid w:val="00BA1264"/>
    <w:rsid w:val="00BA15F9"/>
    <w:rsid w:val="00BA228B"/>
    <w:rsid w:val="00BA22E4"/>
    <w:rsid w:val="00BA24E6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719"/>
    <w:rsid w:val="00BB7B7E"/>
    <w:rsid w:val="00BC0442"/>
    <w:rsid w:val="00BC0D56"/>
    <w:rsid w:val="00BC1E84"/>
    <w:rsid w:val="00BC206B"/>
    <w:rsid w:val="00BC20BD"/>
    <w:rsid w:val="00BC2492"/>
    <w:rsid w:val="00BC2A26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65F"/>
    <w:rsid w:val="00BE71A9"/>
    <w:rsid w:val="00BE755C"/>
    <w:rsid w:val="00BE7607"/>
    <w:rsid w:val="00BE7617"/>
    <w:rsid w:val="00BE79CE"/>
    <w:rsid w:val="00BE7A9D"/>
    <w:rsid w:val="00BF01E4"/>
    <w:rsid w:val="00BF06E2"/>
    <w:rsid w:val="00BF0D6D"/>
    <w:rsid w:val="00BF29A0"/>
    <w:rsid w:val="00BF2ACD"/>
    <w:rsid w:val="00BF39B0"/>
    <w:rsid w:val="00BF4613"/>
    <w:rsid w:val="00BF4A10"/>
    <w:rsid w:val="00BF4B11"/>
    <w:rsid w:val="00BF58B4"/>
    <w:rsid w:val="00BF5A68"/>
    <w:rsid w:val="00BF5DCF"/>
    <w:rsid w:val="00BF5FBC"/>
    <w:rsid w:val="00BF65A3"/>
    <w:rsid w:val="00BF6ACD"/>
    <w:rsid w:val="00C00C6E"/>
    <w:rsid w:val="00C01154"/>
    <w:rsid w:val="00C01AB1"/>
    <w:rsid w:val="00C02280"/>
    <w:rsid w:val="00C02B8D"/>
    <w:rsid w:val="00C02BEF"/>
    <w:rsid w:val="00C02D09"/>
    <w:rsid w:val="00C03262"/>
    <w:rsid w:val="00C032CA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0E8"/>
    <w:rsid w:val="00C13146"/>
    <w:rsid w:val="00C13746"/>
    <w:rsid w:val="00C1379F"/>
    <w:rsid w:val="00C139CA"/>
    <w:rsid w:val="00C1432B"/>
    <w:rsid w:val="00C145D7"/>
    <w:rsid w:val="00C151F5"/>
    <w:rsid w:val="00C15C15"/>
    <w:rsid w:val="00C16489"/>
    <w:rsid w:val="00C1725C"/>
    <w:rsid w:val="00C179AC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98F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5E64"/>
    <w:rsid w:val="00C57275"/>
    <w:rsid w:val="00C57466"/>
    <w:rsid w:val="00C60040"/>
    <w:rsid w:val="00C606B1"/>
    <w:rsid w:val="00C60940"/>
    <w:rsid w:val="00C610C2"/>
    <w:rsid w:val="00C62459"/>
    <w:rsid w:val="00C626FA"/>
    <w:rsid w:val="00C62A83"/>
    <w:rsid w:val="00C63167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1A7A"/>
    <w:rsid w:val="00C82848"/>
    <w:rsid w:val="00C82945"/>
    <w:rsid w:val="00C82CB0"/>
    <w:rsid w:val="00C83BF8"/>
    <w:rsid w:val="00C83FB5"/>
    <w:rsid w:val="00C84784"/>
    <w:rsid w:val="00C84B50"/>
    <w:rsid w:val="00C84D6E"/>
    <w:rsid w:val="00C854C1"/>
    <w:rsid w:val="00C85B6E"/>
    <w:rsid w:val="00C85EEC"/>
    <w:rsid w:val="00C8610F"/>
    <w:rsid w:val="00C8672C"/>
    <w:rsid w:val="00C87B24"/>
    <w:rsid w:val="00C87FBF"/>
    <w:rsid w:val="00C90EE7"/>
    <w:rsid w:val="00C91071"/>
    <w:rsid w:val="00C919C3"/>
    <w:rsid w:val="00C91A00"/>
    <w:rsid w:val="00C945F0"/>
    <w:rsid w:val="00C95074"/>
    <w:rsid w:val="00C95329"/>
    <w:rsid w:val="00C9584E"/>
    <w:rsid w:val="00C95B2F"/>
    <w:rsid w:val="00C95D9C"/>
    <w:rsid w:val="00C95E1E"/>
    <w:rsid w:val="00C96253"/>
    <w:rsid w:val="00C96470"/>
    <w:rsid w:val="00C96A53"/>
    <w:rsid w:val="00C96AEE"/>
    <w:rsid w:val="00C97549"/>
    <w:rsid w:val="00C97779"/>
    <w:rsid w:val="00C97E1B"/>
    <w:rsid w:val="00CA0561"/>
    <w:rsid w:val="00CA0B57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806"/>
    <w:rsid w:val="00CC128D"/>
    <w:rsid w:val="00CC17CE"/>
    <w:rsid w:val="00CC1997"/>
    <w:rsid w:val="00CC1DBE"/>
    <w:rsid w:val="00CC25C1"/>
    <w:rsid w:val="00CC26C3"/>
    <w:rsid w:val="00CC3422"/>
    <w:rsid w:val="00CC37A6"/>
    <w:rsid w:val="00CC3A65"/>
    <w:rsid w:val="00CC3BD0"/>
    <w:rsid w:val="00CC4012"/>
    <w:rsid w:val="00CC674F"/>
    <w:rsid w:val="00CC692C"/>
    <w:rsid w:val="00CC6C93"/>
    <w:rsid w:val="00CC7286"/>
    <w:rsid w:val="00CC7620"/>
    <w:rsid w:val="00CC786B"/>
    <w:rsid w:val="00CC79FB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502A"/>
    <w:rsid w:val="00CD5DF0"/>
    <w:rsid w:val="00CD65CF"/>
    <w:rsid w:val="00CD6863"/>
    <w:rsid w:val="00CD75A6"/>
    <w:rsid w:val="00CD77DD"/>
    <w:rsid w:val="00CD7827"/>
    <w:rsid w:val="00CE1052"/>
    <w:rsid w:val="00CE1704"/>
    <w:rsid w:val="00CE1E98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7086"/>
    <w:rsid w:val="00D2024B"/>
    <w:rsid w:val="00D2073B"/>
    <w:rsid w:val="00D212B2"/>
    <w:rsid w:val="00D21727"/>
    <w:rsid w:val="00D219E9"/>
    <w:rsid w:val="00D21CCC"/>
    <w:rsid w:val="00D21E8F"/>
    <w:rsid w:val="00D22059"/>
    <w:rsid w:val="00D234FC"/>
    <w:rsid w:val="00D246FD"/>
    <w:rsid w:val="00D24F1B"/>
    <w:rsid w:val="00D251D8"/>
    <w:rsid w:val="00D257CB"/>
    <w:rsid w:val="00D2589D"/>
    <w:rsid w:val="00D26731"/>
    <w:rsid w:val="00D271B3"/>
    <w:rsid w:val="00D272D7"/>
    <w:rsid w:val="00D274C6"/>
    <w:rsid w:val="00D2752F"/>
    <w:rsid w:val="00D3040C"/>
    <w:rsid w:val="00D30A7B"/>
    <w:rsid w:val="00D30DBD"/>
    <w:rsid w:val="00D3136F"/>
    <w:rsid w:val="00D314B1"/>
    <w:rsid w:val="00D3157B"/>
    <w:rsid w:val="00D3158B"/>
    <w:rsid w:val="00D31680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D17"/>
    <w:rsid w:val="00D35E75"/>
    <w:rsid w:val="00D35ECB"/>
    <w:rsid w:val="00D36D5D"/>
    <w:rsid w:val="00D36F82"/>
    <w:rsid w:val="00D3720C"/>
    <w:rsid w:val="00D37579"/>
    <w:rsid w:val="00D37645"/>
    <w:rsid w:val="00D4008A"/>
    <w:rsid w:val="00D400B8"/>
    <w:rsid w:val="00D41204"/>
    <w:rsid w:val="00D423A8"/>
    <w:rsid w:val="00D426DC"/>
    <w:rsid w:val="00D42D22"/>
    <w:rsid w:val="00D43275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0AA1"/>
    <w:rsid w:val="00D61B4B"/>
    <w:rsid w:val="00D63246"/>
    <w:rsid w:val="00D632BF"/>
    <w:rsid w:val="00D63B0B"/>
    <w:rsid w:val="00D63F70"/>
    <w:rsid w:val="00D640F9"/>
    <w:rsid w:val="00D64A8B"/>
    <w:rsid w:val="00D65EE3"/>
    <w:rsid w:val="00D6665C"/>
    <w:rsid w:val="00D675AA"/>
    <w:rsid w:val="00D6775E"/>
    <w:rsid w:val="00D67E67"/>
    <w:rsid w:val="00D67E75"/>
    <w:rsid w:val="00D67FC6"/>
    <w:rsid w:val="00D7079B"/>
    <w:rsid w:val="00D70845"/>
    <w:rsid w:val="00D70F19"/>
    <w:rsid w:val="00D71A0B"/>
    <w:rsid w:val="00D72100"/>
    <w:rsid w:val="00D722C9"/>
    <w:rsid w:val="00D7238B"/>
    <w:rsid w:val="00D7371E"/>
    <w:rsid w:val="00D73C4B"/>
    <w:rsid w:val="00D73DC0"/>
    <w:rsid w:val="00D745E0"/>
    <w:rsid w:val="00D74EB3"/>
    <w:rsid w:val="00D756CF"/>
    <w:rsid w:val="00D75FA2"/>
    <w:rsid w:val="00D76451"/>
    <w:rsid w:val="00D7665F"/>
    <w:rsid w:val="00D76AB5"/>
    <w:rsid w:val="00D77418"/>
    <w:rsid w:val="00D776E9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501"/>
    <w:rsid w:val="00D826A0"/>
    <w:rsid w:val="00D8294F"/>
    <w:rsid w:val="00D82B74"/>
    <w:rsid w:val="00D830E9"/>
    <w:rsid w:val="00D848FC"/>
    <w:rsid w:val="00D84C83"/>
    <w:rsid w:val="00D84F9E"/>
    <w:rsid w:val="00D850DB"/>
    <w:rsid w:val="00D869B4"/>
    <w:rsid w:val="00D86A42"/>
    <w:rsid w:val="00D86D71"/>
    <w:rsid w:val="00D86E15"/>
    <w:rsid w:val="00D87590"/>
    <w:rsid w:val="00D87622"/>
    <w:rsid w:val="00D90554"/>
    <w:rsid w:val="00D907A4"/>
    <w:rsid w:val="00D908DE"/>
    <w:rsid w:val="00D90978"/>
    <w:rsid w:val="00D913BC"/>
    <w:rsid w:val="00D918FF"/>
    <w:rsid w:val="00D91CC5"/>
    <w:rsid w:val="00D9344E"/>
    <w:rsid w:val="00D93767"/>
    <w:rsid w:val="00D93944"/>
    <w:rsid w:val="00D93A4F"/>
    <w:rsid w:val="00D93FE9"/>
    <w:rsid w:val="00D941AA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508"/>
    <w:rsid w:val="00DA452C"/>
    <w:rsid w:val="00DA5199"/>
    <w:rsid w:val="00DA5229"/>
    <w:rsid w:val="00DA5A23"/>
    <w:rsid w:val="00DA6008"/>
    <w:rsid w:val="00DA686A"/>
    <w:rsid w:val="00DA6E55"/>
    <w:rsid w:val="00DA7114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33C2"/>
    <w:rsid w:val="00DC4805"/>
    <w:rsid w:val="00DC4852"/>
    <w:rsid w:val="00DC4BB7"/>
    <w:rsid w:val="00DC6079"/>
    <w:rsid w:val="00DC60D1"/>
    <w:rsid w:val="00DC6592"/>
    <w:rsid w:val="00DC6BE2"/>
    <w:rsid w:val="00DC71E4"/>
    <w:rsid w:val="00DC72B3"/>
    <w:rsid w:val="00DD0345"/>
    <w:rsid w:val="00DD06C3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EE5"/>
    <w:rsid w:val="00DE0D75"/>
    <w:rsid w:val="00DE0DFF"/>
    <w:rsid w:val="00DE0F54"/>
    <w:rsid w:val="00DE1EC3"/>
    <w:rsid w:val="00DE2405"/>
    <w:rsid w:val="00DE256E"/>
    <w:rsid w:val="00DE291F"/>
    <w:rsid w:val="00DE2A2B"/>
    <w:rsid w:val="00DE3291"/>
    <w:rsid w:val="00DE403A"/>
    <w:rsid w:val="00DE4466"/>
    <w:rsid w:val="00DE4483"/>
    <w:rsid w:val="00DE475B"/>
    <w:rsid w:val="00DE5446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EE"/>
    <w:rsid w:val="00DF1F8D"/>
    <w:rsid w:val="00DF24AA"/>
    <w:rsid w:val="00DF2603"/>
    <w:rsid w:val="00DF2933"/>
    <w:rsid w:val="00DF3119"/>
    <w:rsid w:val="00DF386F"/>
    <w:rsid w:val="00DF3C46"/>
    <w:rsid w:val="00DF463C"/>
    <w:rsid w:val="00DF4887"/>
    <w:rsid w:val="00DF4FA7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9EB"/>
    <w:rsid w:val="00E02C8D"/>
    <w:rsid w:val="00E02D4F"/>
    <w:rsid w:val="00E031DF"/>
    <w:rsid w:val="00E03F9E"/>
    <w:rsid w:val="00E0440D"/>
    <w:rsid w:val="00E050DB"/>
    <w:rsid w:val="00E066E7"/>
    <w:rsid w:val="00E06B27"/>
    <w:rsid w:val="00E0702E"/>
    <w:rsid w:val="00E0782B"/>
    <w:rsid w:val="00E07B13"/>
    <w:rsid w:val="00E07EC8"/>
    <w:rsid w:val="00E10FA6"/>
    <w:rsid w:val="00E11299"/>
    <w:rsid w:val="00E11B34"/>
    <w:rsid w:val="00E12E35"/>
    <w:rsid w:val="00E135DD"/>
    <w:rsid w:val="00E137E9"/>
    <w:rsid w:val="00E143BB"/>
    <w:rsid w:val="00E14A47"/>
    <w:rsid w:val="00E14B8D"/>
    <w:rsid w:val="00E15635"/>
    <w:rsid w:val="00E15692"/>
    <w:rsid w:val="00E15A6C"/>
    <w:rsid w:val="00E15C1D"/>
    <w:rsid w:val="00E162F4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A7E"/>
    <w:rsid w:val="00E22A85"/>
    <w:rsid w:val="00E22BD4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C3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37E4A"/>
    <w:rsid w:val="00E401E2"/>
    <w:rsid w:val="00E4052B"/>
    <w:rsid w:val="00E42C7C"/>
    <w:rsid w:val="00E45610"/>
    <w:rsid w:val="00E459C7"/>
    <w:rsid w:val="00E45A51"/>
    <w:rsid w:val="00E46F35"/>
    <w:rsid w:val="00E4708B"/>
    <w:rsid w:val="00E47521"/>
    <w:rsid w:val="00E4782E"/>
    <w:rsid w:val="00E51031"/>
    <w:rsid w:val="00E516D7"/>
    <w:rsid w:val="00E5174A"/>
    <w:rsid w:val="00E517C1"/>
    <w:rsid w:val="00E524D5"/>
    <w:rsid w:val="00E52688"/>
    <w:rsid w:val="00E52E24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7297"/>
    <w:rsid w:val="00E575A7"/>
    <w:rsid w:val="00E57652"/>
    <w:rsid w:val="00E576A4"/>
    <w:rsid w:val="00E57E46"/>
    <w:rsid w:val="00E60197"/>
    <w:rsid w:val="00E60B8A"/>
    <w:rsid w:val="00E610A5"/>
    <w:rsid w:val="00E617F9"/>
    <w:rsid w:val="00E623C9"/>
    <w:rsid w:val="00E624AA"/>
    <w:rsid w:val="00E64D9E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A8A"/>
    <w:rsid w:val="00E70C04"/>
    <w:rsid w:val="00E71230"/>
    <w:rsid w:val="00E717D1"/>
    <w:rsid w:val="00E71926"/>
    <w:rsid w:val="00E725A0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2336"/>
    <w:rsid w:val="00E82E79"/>
    <w:rsid w:val="00E832D6"/>
    <w:rsid w:val="00E833BA"/>
    <w:rsid w:val="00E833DF"/>
    <w:rsid w:val="00E8358C"/>
    <w:rsid w:val="00E83764"/>
    <w:rsid w:val="00E8397A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530"/>
    <w:rsid w:val="00E94F55"/>
    <w:rsid w:val="00E955D8"/>
    <w:rsid w:val="00E956A7"/>
    <w:rsid w:val="00E96068"/>
    <w:rsid w:val="00E964CF"/>
    <w:rsid w:val="00E96624"/>
    <w:rsid w:val="00E96C4D"/>
    <w:rsid w:val="00EA048C"/>
    <w:rsid w:val="00EA09AC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12C1"/>
    <w:rsid w:val="00EB26B1"/>
    <w:rsid w:val="00EB2AD3"/>
    <w:rsid w:val="00EB2B3D"/>
    <w:rsid w:val="00EB3193"/>
    <w:rsid w:val="00EB343E"/>
    <w:rsid w:val="00EB3C53"/>
    <w:rsid w:val="00EB3FA4"/>
    <w:rsid w:val="00EB4458"/>
    <w:rsid w:val="00EB4D75"/>
    <w:rsid w:val="00EB4FBB"/>
    <w:rsid w:val="00EB7D2B"/>
    <w:rsid w:val="00EB7DA7"/>
    <w:rsid w:val="00EC07AC"/>
    <w:rsid w:val="00EC0B4D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6F29"/>
    <w:rsid w:val="00EC7323"/>
    <w:rsid w:val="00ED0662"/>
    <w:rsid w:val="00ED0BAB"/>
    <w:rsid w:val="00ED10F0"/>
    <w:rsid w:val="00ED1191"/>
    <w:rsid w:val="00ED19C8"/>
    <w:rsid w:val="00ED1F2C"/>
    <w:rsid w:val="00ED2A84"/>
    <w:rsid w:val="00ED2ED4"/>
    <w:rsid w:val="00ED2F76"/>
    <w:rsid w:val="00ED30D0"/>
    <w:rsid w:val="00ED3445"/>
    <w:rsid w:val="00ED3933"/>
    <w:rsid w:val="00ED39FE"/>
    <w:rsid w:val="00ED4932"/>
    <w:rsid w:val="00ED64C7"/>
    <w:rsid w:val="00ED6660"/>
    <w:rsid w:val="00ED668D"/>
    <w:rsid w:val="00ED6937"/>
    <w:rsid w:val="00ED6B16"/>
    <w:rsid w:val="00ED6B64"/>
    <w:rsid w:val="00ED6B98"/>
    <w:rsid w:val="00ED6D80"/>
    <w:rsid w:val="00ED6E92"/>
    <w:rsid w:val="00EE0436"/>
    <w:rsid w:val="00EE07BB"/>
    <w:rsid w:val="00EE0D48"/>
    <w:rsid w:val="00EE1129"/>
    <w:rsid w:val="00EE1E24"/>
    <w:rsid w:val="00EE1FE9"/>
    <w:rsid w:val="00EE3313"/>
    <w:rsid w:val="00EE37AF"/>
    <w:rsid w:val="00EE3FB9"/>
    <w:rsid w:val="00EE42FC"/>
    <w:rsid w:val="00EE435A"/>
    <w:rsid w:val="00EE496F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17C1"/>
    <w:rsid w:val="00EF1AF6"/>
    <w:rsid w:val="00EF21EE"/>
    <w:rsid w:val="00EF23C7"/>
    <w:rsid w:val="00EF24C8"/>
    <w:rsid w:val="00EF2AE4"/>
    <w:rsid w:val="00EF2F48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A8D"/>
    <w:rsid w:val="00F03BCF"/>
    <w:rsid w:val="00F041D1"/>
    <w:rsid w:val="00F041F7"/>
    <w:rsid w:val="00F0481D"/>
    <w:rsid w:val="00F04F23"/>
    <w:rsid w:val="00F05332"/>
    <w:rsid w:val="00F055FB"/>
    <w:rsid w:val="00F05D73"/>
    <w:rsid w:val="00F0660D"/>
    <w:rsid w:val="00F067CF"/>
    <w:rsid w:val="00F06A6F"/>
    <w:rsid w:val="00F07612"/>
    <w:rsid w:val="00F07BE1"/>
    <w:rsid w:val="00F07D8B"/>
    <w:rsid w:val="00F07F7B"/>
    <w:rsid w:val="00F1025F"/>
    <w:rsid w:val="00F10382"/>
    <w:rsid w:val="00F1085A"/>
    <w:rsid w:val="00F112EF"/>
    <w:rsid w:val="00F121C4"/>
    <w:rsid w:val="00F12FD8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5A03"/>
    <w:rsid w:val="00F26AFF"/>
    <w:rsid w:val="00F27AAF"/>
    <w:rsid w:val="00F30262"/>
    <w:rsid w:val="00F30694"/>
    <w:rsid w:val="00F30BB1"/>
    <w:rsid w:val="00F3128E"/>
    <w:rsid w:val="00F32449"/>
    <w:rsid w:val="00F328B4"/>
    <w:rsid w:val="00F32C51"/>
    <w:rsid w:val="00F33F16"/>
    <w:rsid w:val="00F34DB3"/>
    <w:rsid w:val="00F356D8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2CA1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E1B"/>
    <w:rsid w:val="00F47FC7"/>
    <w:rsid w:val="00F513F7"/>
    <w:rsid w:val="00F51BC7"/>
    <w:rsid w:val="00F5248B"/>
    <w:rsid w:val="00F52755"/>
    <w:rsid w:val="00F52AB9"/>
    <w:rsid w:val="00F53217"/>
    <w:rsid w:val="00F53FDE"/>
    <w:rsid w:val="00F550DF"/>
    <w:rsid w:val="00F552C3"/>
    <w:rsid w:val="00F56039"/>
    <w:rsid w:val="00F57118"/>
    <w:rsid w:val="00F57E51"/>
    <w:rsid w:val="00F6026C"/>
    <w:rsid w:val="00F6075C"/>
    <w:rsid w:val="00F60968"/>
    <w:rsid w:val="00F612AA"/>
    <w:rsid w:val="00F61ED2"/>
    <w:rsid w:val="00F62C8B"/>
    <w:rsid w:val="00F62D62"/>
    <w:rsid w:val="00F62D7F"/>
    <w:rsid w:val="00F6366F"/>
    <w:rsid w:val="00F63763"/>
    <w:rsid w:val="00F63E2B"/>
    <w:rsid w:val="00F6438D"/>
    <w:rsid w:val="00F64580"/>
    <w:rsid w:val="00F65546"/>
    <w:rsid w:val="00F65611"/>
    <w:rsid w:val="00F6650E"/>
    <w:rsid w:val="00F676C8"/>
    <w:rsid w:val="00F70112"/>
    <w:rsid w:val="00F709E7"/>
    <w:rsid w:val="00F71713"/>
    <w:rsid w:val="00F71A01"/>
    <w:rsid w:val="00F71FA1"/>
    <w:rsid w:val="00F722B5"/>
    <w:rsid w:val="00F731B2"/>
    <w:rsid w:val="00F73BB6"/>
    <w:rsid w:val="00F73DF7"/>
    <w:rsid w:val="00F73EBF"/>
    <w:rsid w:val="00F74336"/>
    <w:rsid w:val="00F7498C"/>
    <w:rsid w:val="00F75426"/>
    <w:rsid w:val="00F75D94"/>
    <w:rsid w:val="00F76070"/>
    <w:rsid w:val="00F76160"/>
    <w:rsid w:val="00F76265"/>
    <w:rsid w:val="00F76524"/>
    <w:rsid w:val="00F76B36"/>
    <w:rsid w:val="00F774FA"/>
    <w:rsid w:val="00F77D05"/>
    <w:rsid w:val="00F80109"/>
    <w:rsid w:val="00F803D2"/>
    <w:rsid w:val="00F80829"/>
    <w:rsid w:val="00F80936"/>
    <w:rsid w:val="00F80B70"/>
    <w:rsid w:val="00F82D42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74D"/>
    <w:rsid w:val="00F878C5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B03"/>
    <w:rsid w:val="00F96B8C"/>
    <w:rsid w:val="00F973AE"/>
    <w:rsid w:val="00F97841"/>
    <w:rsid w:val="00F9788C"/>
    <w:rsid w:val="00FA067E"/>
    <w:rsid w:val="00FA07F2"/>
    <w:rsid w:val="00FA0EE5"/>
    <w:rsid w:val="00FA11BD"/>
    <w:rsid w:val="00FA1756"/>
    <w:rsid w:val="00FA21EF"/>
    <w:rsid w:val="00FA245E"/>
    <w:rsid w:val="00FA2BDD"/>
    <w:rsid w:val="00FA2DF3"/>
    <w:rsid w:val="00FA315E"/>
    <w:rsid w:val="00FA365D"/>
    <w:rsid w:val="00FA3991"/>
    <w:rsid w:val="00FA55DE"/>
    <w:rsid w:val="00FA5D52"/>
    <w:rsid w:val="00FA5DAB"/>
    <w:rsid w:val="00FA71AE"/>
    <w:rsid w:val="00FA73A6"/>
    <w:rsid w:val="00FA79AA"/>
    <w:rsid w:val="00FB055A"/>
    <w:rsid w:val="00FB056D"/>
    <w:rsid w:val="00FB09F8"/>
    <w:rsid w:val="00FB0ACC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067"/>
    <w:rsid w:val="00FF5148"/>
    <w:rsid w:val="00FF666E"/>
    <w:rsid w:val="00FF69B7"/>
    <w:rsid w:val="00FF6B91"/>
    <w:rsid w:val="00FF755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3B1E0"/>
  <w15:docId w15:val="{B3BF786A-3678-4DB5-AF58-0345C82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5D5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19FF3E7CCB44824A550F32EF1E40" ma:contentTypeVersion="8" ma:contentTypeDescription="Create a new document." ma:contentTypeScope="" ma:versionID="4f8c2d0f9452b9e6b801b9cb79f55da8">
  <xsd:schema xmlns:xsd="http://www.w3.org/2001/XMLSchema" xmlns:xs="http://www.w3.org/2001/XMLSchema" xmlns:p="http://schemas.microsoft.com/office/2006/metadata/properties" xmlns:ns2="2f5dddc6-27b6-4a05-aabd-a482bd659d33" xmlns:ns3="4f10f59b-4fb7-4109-b3ce-4b21a6b065d4" targetNamespace="http://schemas.microsoft.com/office/2006/metadata/properties" ma:root="true" ma:fieldsID="75c634adaa91e8b68a32d3c20e7d7952" ns2:_="" ns3:_="">
    <xsd:import namespace="2f5dddc6-27b6-4a05-aabd-a482bd659d33"/>
    <xsd:import namespace="4f10f59b-4fb7-4109-b3ce-4b21a6b0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ddc6-27b6-4a05-aabd-a482bd65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0f59b-4fb7-4109-b3ce-4b21a6b0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361AE-8267-4717-8816-DF33DE8D1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01F01-C9D0-432D-8B75-A16F63C7D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ddc6-27b6-4a05-aabd-a482bd659d33"/>
    <ds:schemaRef ds:uri="4f10f59b-4fb7-4109-b3ce-4b21a6b0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3DDB1-DEAA-42FA-B2F4-0E9284125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101AB-ECCD-4D23-A105-9981F662B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1910</Words>
  <Characters>10893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jamesarthur</dc:creator>
  <cp:lastModifiedBy>Ryan Lightbody</cp:lastModifiedBy>
  <cp:revision>2</cp:revision>
  <cp:lastPrinted>2019-04-10T07:46:00Z</cp:lastPrinted>
  <dcterms:created xsi:type="dcterms:W3CDTF">2021-04-20T15:47:00Z</dcterms:created>
  <dcterms:modified xsi:type="dcterms:W3CDTF">2021-04-20T15:47:00Z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0x010100EB1419FF3E7CCB44824A550F32EF1E40</vt:lpwstr>
  </property>
</Properties>
</file>